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C7" w:rsidRPr="00F70F16" w:rsidRDefault="00BA4FC7" w:rsidP="004402C9">
      <w:pPr>
        <w:jc w:val="center"/>
        <w:rPr>
          <w:b/>
          <w:bCs/>
          <w:sz w:val="28"/>
          <w:szCs w:val="28"/>
        </w:rPr>
      </w:pPr>
      <w:r w:rsidRPr="00F70F16">
        <w:rPr>
          <w:b/>
          <w:noProof/>
          <w:sz w:val="28"/>
          <w:szCs w:val="28"/>
        </w:rPr>
        <w:drawing>
          <wp:inline distT="0" distB="0" distL="0" distR="0" wp14:anchorId="315F05DD" wp14:editId="2570AAC8">
            <wp:extent cx="442800" cy="61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800" cy="612000"/>
                    </a:xfrm>
                    <a:prstGeom prst="rect">
                      <a:avLst/>
                    </a:prstGeom>
                    <a:noFill/>
                    <a:ln>
                      <a:noFill/>
                    </a:ln>
                  </pic:spPr>
                </pic:pic>
              </a:graphicData>
            </a:graphic>
          </wp:inline>
        </w:drawing>
      </w:r>
    </w:p>
    <w:p w:rsidR="004402C9" w:rsidRPr="00F70F16" w:rsidRDefault="004402C9" w:rsidP="004402C9">
      <w:pPr>
        <w:jc w:val="center"/>
        <w:rPr>
          <w:b/>
          <w:bCs/>
          <w:sz w:val="28"/>
          <w:szCs w:val="28"/>
        </w:rPr>
      </w:pPr>
      <w:r w:rsidRPr="00F70F16">
        <w:rPr>
          <w:b/>
          <w:bCs/>
          <w:sz w:val="28"/>
          <w:szCs w:val="28"/>
        </w:rPr>
        <w:t xml:space="preserve">муниципальный район «Белгородский район» Белгородская область </w:t>
      </w:r>
    </w:p>
    <w:p w:rsidR="004402C9" w:rsidRPr="00F70F16" w:rsidRDefault="004402C9" w:rsidP="004402C9">
      <w:pPr>
        <w:jc w:val="center"/>
        <w:rPr>
          <w:b/>
          <w:bCs/>
          <w:caps/>
          <w:sz w:val="28"/>
          <w:szCs w:val="28"/>
        </w:rPr>
      </w:pPr>
      <w:r w:rsidRPr="00F70F16">
        <w:rPr>
          <w:b/>
          <w:bCs/>
          <w:caps/>
          <w:sz w:val="28"/>
          <w:szCs w:val="28"/>
        </w:rPr>
        <w:t>ЗЕМСКОЕ СОБРАНИЕ ДУБОВСКОГО СЕЛЬСКОГО ПОСЕЛЕНИЯ</w:t>
      </w:r>
    </w:p>
    <w:p w:rsidR="004402C9" w:rsidRPr="00F70F16" w:rsidRDefault="00F70F16" w:rsidP="004402C9">
      <w:pPr>
        <w:jc w:val="center"/>
        <w:rPr>
          <w:b/>
          <w:bCs/>
          <w:sz w:val="28"/>
          <w:szCs w:val="28"/>
        </w:rPr>
      </w:pPr>
      <w:r w:rsidRPr="00F70F16">
        <w:rPr>
          <w:b/>
          <w:bCs/>
          <w:sz w:val="28"/>
          <w:szCs w:val="28"/>
        </w:rPr>
        <w:t>Тридцать второе</w:t>
      </w:r>
      <w:r w:rsidR="004402C9" w:rsidRPr="00F70F16">
        <w:rPr>
          <w:b/>
          <w:bCs/>
          <w:sz w:val="28"/>
          <w:szCs w:val="28"/>
        </w:rPr>
        <w:t xml:space="preserve"> заседание земского собрания четвертого созыва </w:t>
      </w:r>
    </w:p>
    <w:p w:rsidR="004402C9" w:rsidRPr="00F70F16" w:rsidRDefault="004402C9" w:rsidP="004402C9">
      <w:pPr>
        <w:jc w:val="center"/>
        <w:rPr>
          <w:sz w:val="28"/>
          <w:szCs w:val="28"/>
        </w:rPr>
      </w:pPr>
    </w:p>
    <w:p w:rsidR="004402C9" w:rsidRPr="00F70F16" w:rsidRDefault="004402C9" w:rsidP="004402C9">
      <w:pPr>
        <w:jc w:val="center"/>
        <w:rPr>
          <w:b/>
          <w:bCs/>
          <w:sz w:val="28"/>
          <w:szCs w:val="28"/>
        </w:rPr>
      </w:pPr>
      <w:r w:rsidRPr="00F70F16">
        <w:rPr>
          <w:b/>
          <w:bCs/>
          <w:sz w:val="28"/>
          <w:szCs w:val="28"/>
        </w:rPr>
        <w:t>Р Е Ш Е Н И Е</w:t>
      </w:r>
    </w:p>
    <w:p w:rsidR="004402C9" w:rsidRPr="00F70F16" w:rsidRDefault="004402C9" w:rsidP="004402C9">
      <w:pPr>
        <w:jc w:val="center"/>
        <w:rPr>
          <w:sz w:val="28"/>
          <w:szCs w:val="28"/>
        </w:rPr>
      </w:pPr>
    </w:p>
    <w:p w:rsidR="004402C9" w:rsidRPr="00F70F16" w:rsidRDefault="004402C9" w:rsidP="004402C9">
      <w:pPr>
        <w:rPr>
          <w:b/>
          <w:bCs/>
          <w:sz w:val="28"/>
          <w:szCs w:val="28"/>
        </w:rPr>
      </w:pPr>
      <w:r w:rsidRPr="00F70F16">
        <w:rPr>
          <w:b/>
          <w:bCs/>
          <w:sz w:val="28"/>
          <w:szCs w:val="28"/>
        </w:rPr>
        <w:t>«</w:t>
      </w:r>
      <w:r w:rsidR="00F70F16" w:rsidRPr="00F70F16">
        <w:rPr>
          <w:b/>
          <w:bCs/>
          <w:sz w:val="28"/>
          <w:szCs w:val="28"/>
        </w:rPr>
        <w:t>2</w:t>
      </w:r>
      <w:r w:rsidR="00363A1A">
        <w:rPr>
          <w:b/>
          <w:bCs/>
          <w:sz w:val="28"/>
          <w:szCs w:val="28"/>
        </w:rPr>
        <w:t>2</w:t>
      </w:r>
      <w:r w:rsidRPr="00F70F16">
        <w:rPr>
          <w:b/>
          <w:bCs/>
          <w:sz w:val="28"/>
          <w:szCs w:val="28"/>
        </w:rPr>
        <w:t xml:space="preserve">» </w:t>
      </w:r>
      <w:r w:rsidR="00F70F16" w:rsidRPr="00F70F16">
        <w:rPr>
          <w:b/>
          <w:bCs/>
          <w:sz w:val="28"/>
          <w:szCs w:val="28"/>
        </w:rPr>
        <w:t>октября</w:t>
      </w:r>
      <w:r w:rsidRPr="00F70F16">
        <w:rPr>
          <w:b/>
          <w:bCs/>
          <w:sz w:val="28"/>
          <w:szCs w:val="28"/>
        </w:rPr>
        <w:t xml:space="preserve"> 20</w:t>
      </w:r>
      <w:r w:rsidR="00140B94" w:rsidRPr="00F70F16">
        <w:rPr>
          <w:b/>
          <w:bCs/>
          <w:sz w:val="28"/>
          <w:szCs w:val="28"/>
        </w:rPr>
        <w:t>21</w:t>
      </w:r>
      <w:r w:rsidRPr="00F70F16">
        <w:rPr>
          <w:b/>
          <w:bCs/>
          <w:sz w:val="28"/>
          <w:szCs w:val="28"/>
        </w:rPr>
        <w:t xml:space="preserve"> года     </w:t>
      </w:r>
      <w:r w:rsidRPr="00F70F16">
        <w:rPr>
          <w:b/>
          <w:bCs/>
          <w:sz w:val="28"/>
          <w:szCs w:val="28"/>
        </w:rPr>
        <w:tab/>
      </w:r>
      <w:r w:rsidRPr="00F70F16">
        <w:rPr>
          <w:b/>
          <w:bCs/>
          <w:sz w:val="28"/>
          <w:szCs w:val="28"/>
        </w:rPr>
        <w:tab/>
      </w:r>
      <w:r w:rsidRPr="00F70F16">
        <w:rPr>
          <w:b/>
          <w:bCs/>
          <w:sz w:val="28"/>
          <w:szCs w:val="28"/>
        </w:rPr>
        <w:tab/>
        <w:t xml:space="preserve">                                         </w:t>
      </w:r>
      <w:r w:rsidR="0050664D" w:rsidRPr="00F70F16">
        <w:rPr>
          <w:b/>
          <w:bCs/>
          <w:sz w:val="28"/>
          <w:szCs w:val="28"/>
        </w:rPr>
        <w:t xml:space="preserve">     </w:t>
      </w:r>
      <w:r w:rsidRPr="00F70F16">
        <w:rPr>
          <w:b/>
          <w:bCs/>
          <w:sz w:val="28"/>
          <w:szCs w:val="28"/>
        </w:rPr>
        <w:t xml:space="preserve">     №</w:t>
      </w:r>
      <w:r w:rsidR="00F70F16" w:rsidRPr="00F70F16">
        <w:rPr>
          <w:b/>
          <w:bCs/>
          <w:sz w:val="28"/>
          <w:szCs w:val="28"/>
        </w:rPr>
        <w:t>176</w:t>
      </w:r>
    </w:p>
    <w:p w:rsidR="004402C9" w:rsidRPr="00F70F16" w:rsidRDefault="004402C9" w:rsidP="004402C9">
      <w:pPr>
        <w:rPr>
          <w:sz w:val="27"/>
          <w:szCs w:val="27"/>
        </w:rPr>
      </w:pPr>
    </w:p>
    <w:p w:rsidR="00F70F16" w:rsidRPr="00F70F16" w:rsidRDefault="00F70F16" w:rsidP="00F70F16">
      <w:pPr>
        <w:jc w:val="center"/>
        <w:rPr>
          <w:b/>
          <w:sz w:val="28"/>
          <w:szCs w:val="28"/>
        </w:rPr>
      </w:pPr>
      <w:r w:rsidRPr="00F70F16">
        <w:rPr>
          <w:b/>
          <w:sz w:val="28"/>
          <w:szCs w:val="28"/>
        </w:rPr>
        <w:t>О внесении изменений в решение поселкового собрания Дубовского сельского поселения от 29 июня 2021 г. № 169 «Об утверждении порядка выдачи разрешения на выполнение авиационных работ, парашютных прыжков, демонс</w:t>
      </w:r>
      <w:bookmarkStart w:id="0" w:name="_GoBack"/>
      <w:bookmarkEnd w:id="0"/>
      <w:r w:rsidRPr="00F70F16">
        <w:rPr>
          <w:b/>
          <w:sz w:val="28"/>
          <w:szCs w:val="28"/>
        </w:rPr>
        <w:t>трационных полетов воздушных судов, полетов беспилотных летательных аппаратов, подъемов привязных аэростатов над территорией Дубовского сельского поселения, посадку (взлет) на расположенные в границах Дубовского сельского поселения края площадки, сведения о которых не опубликованы в документах аэронавигационной информации»</w:t>
      </w:r>
    </w:p>
    <w:p w:rsidR="00F70F16" w:rsidRPr="00F70F16" w:rsidRDefault="00F70F16" w:rsidP="00F70F16">
      <w:pPr>
        <w:jc w:val="center"/>
        <w:rPr>
          <w:rFonts w:asciiTheme="minorHAnsi" w:hAnsiTheme="minorHAnsi" w:cstheme="minorBidi"/>
          <w:b/>
          <w:sz w:val="22"/>
          <w:szCs w:val="22"/>
        </w:rPr>
      </w:pPr>
    </w:p>
    <w:p w:rsidR="00F70F16" w:rsidRPr="00F70F16" w:rsidRDefault="00F70F16" w:rsidP="00F70F16">
      <w:pPr>
        <w:ind w:firstLine="708"/>
        <w:jc w:val="both"/>
        <w:rPr>
          <w:sz w:val="28"/>
          <w:szCs w:val="28"/>
        </w:rPr>
      </w:pPr>
      <w:r w:rsidRPr="00F70F16">
        <w:rPr>
          <w:sz w:val="28"/>
          <w:szCs w:val="28"/>
        </w:rPr>
        <w:t xml:space="preserve">В соответствии с Воздушным кодексом Российской Федерации, </w:t>
      </w:r>
      <w:r w:rsidRPr="00F70F16">
        <w:rPr>
          <w:sz w:val="28"/>
          <w:szCs w:val="28"/>
        </w:rPr>
        <w:br/>
        <w:t>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 января 2012 г. № 6, Уставом Дубовского сельского поселения муниципального района «Белгородский район» Белгородской области</w:t>
      </w:r>
    </w:p>
    <w:p w:rsidR="00F70F16" w:rsidRPr="00B33420" w:rsidRDefault="00F70F16" w:rsidP="00F70F16">
      <w:pPr>
        <w:ind w:firstLine="708"/>
        <w:jc w:val="both"/>
        <w:rPr>
          <w:sz w:val="16"/>
          <w:szCs w:val="16"/>
        </w:rPr>
      </w:pPr>
    </w:p>
    <w:p w:rsidR="00F70F16" w:rsidRPr="00F70F16" w:rsidRDefault="00F70F16" w:rsidP="00B33420">
      <w:pPr>
        <w:autoSpaceDE w:val="0"/>
        <w:autoSpaceDN w:val="0"/>
        <w:adjustRightInd w:val="0"/>
        <w:ind w:firstLine="567"/>
        <w:rPr>
          <w:b/>
          <w:spacing w:val="5"/>
          <w:sz w:val="28"/>
          <w:szCs w:val="28"/>
        </w:rPr>
      </w:pPr>
      <w:r w:rsidRPr="00F70F16">
        <w:rPr>
          <w:sz w:val="28"/>
          <w:szCs w:val="28"/>
        </w:rPr>
        <w:t xml:space="preserve"> </w:t>
      </w:r>
      <w:r w:rsidRPr="00F70F16">
        <w:rPr>
          <w:b/>
          <w:sz w:val="28"/>
          <w:szCs w:val="28"/>
        </w:rPr>
        <w:t>земское</w:t>
      </w:r>
      <w:r w:rsidRPr="00F70F16">
        <w:rPr>
          <w:b/>
          <w:spacing w:val="5"/>
          <w:sz w:val="28"/>
          <w:szCs w:val="28"/>
        </w:rPr>
        <w:t xml:space="preserve"> собрание Дубовского сельского поселения р е ш и л о:</w:t>
      </w:r>
    </w:p>
    <w:p w:rsidR="00F70F16" w:rsidRPr="00B33420" w:rsidRDefault="00F70F16" w:rsidP="00F70F16">
      <w:pPr>
        <w:autoSpaceDE w:val="0"/>
        <w:autoSpaceDN w:val="0"/>
        <w:adjustRightInd w:val="0"/>
        <w:ind w:firstLine="567"/>
        <w:jc w:val="both"/>
        <w:rPr>
          <w:b/>
          <w:spacing w:val="100"/>
          <w:sz w:val="16"/>
          <w:szCs w:val="16"/>
        </w:rPr>
      </w:pPr>
    </w:p>
    <w:p w:rsidR="00F70F16" w:rsidRPr="00F70F16" w:rsidRDefault="00F70F16" w:rsidP="00F70F16">
      <w:pPr>
        <w:ind w:firstLine="567"/>
        <w:jc w:val="both"/>
        <w:rPr>
          <w:rFonts w:eastAsiaTheme="minorHAnsi"/>
          <w:sz w:val="28"/>
          <w:szCs w:val="28"/>
          <w:lang w:eastAsia="en-US"/>
        </w:rPr>
      </w:pPr>
      <w:r w:rsidRPr="00F70F16">
        <w:rPr>
          <w:sz w:val="28"/>
          <w:szCs w:val="28"/>
        </w:rPr>
        <w:t>1. Внести в решение земского собрания Дубовского сельского поселения  от 29 июня 2021 г. № 169 «Об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Дубовского сельского поселения, посадку (взлет) на расположенные в границах Дубовского сельского поселения края площадки, сведения о которых не опубликованы в документах аэронавигационной информации» (далее – Решение), следующие изменения:</w:t>
      </w:r>
    </w:p>
    <w:p w:rsidR="00F70F16" w:rsidRPr="00F70F16" w:rsidRDefault="00F70F16" w:rsidP="00F70F16">
      <w:pPr>
        <w:ind w:firstLine="567"/>
        <w:jc w:val="both"/>
        <w:rPr>
          <w:sz w:val="28"/>
          <w:szCs w:val="28"/>
        </w:rPr>
      </w:pPr>
      <w:r w:rsidRPr="00F70F16">
        <w:rPr>
          <w:sz w:val="28"/>
          <w:szCs w:val="28"/>
        </w:rPr>
        <w:t xml:space="preserve">1.1.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Дубовского сельского поселения, посадку (взлет) </w:t>
      </w:r>
      <w:r w:rsidRPr="00F70F16">
        <w:rPr>
          <w:sz w:val="28"/>
          <w:szCs w:val="28"/>
        </w:rPr>
        <w:br/>
        <w:t xml:space="preserve">на расположенные в границах Дубовского сельского поселения площадки, сведения о которых не опубликованы в документах аэронавигационной </w:t>
      </w:r>
      <w:r w:rsidRPr="00F70F16">
        <w:rPr>
          <w:sz w:val="28"/>
          <w:szCs w:val="28"/>
        </w:rPr>
        <w:lastRenderedPageBreak/>
        <w:t>информации, утвержденное Решением (далее – Порядок), дополнить пунктом 2.1. следующего содержания:</w:t>
      </w:r>
    </w:p>
    <w:p w:rsidR="00F70F16" w:rsidRPr="00F70F16" w:rsidRDefault="00F70F16" w:rsidP="00F70F16">
      <w:pPr>
        <w:ind w:firstLine="567"/>
        <w:jc w:val="both"/>
        <w:rPr>
          <w:sz w:val="28"/>
          <w:szCs w:val="28"/>
        </w:rPr>
      </w:pPr>
      <w:r w:rsidRPr="00F70F16">
        <w:rPr>
          <w:sz w:val="28"/>
          <w:szCs w:val="28"/>
        </w:rPr>
        <w:t xml:space="preserve">«2.1. С заявлением для получения разрешения вправе обратится гражданин или юридическое лицо, имеющее воздушное судно на праве собственности, </w:t>
      </w:r>
      <w:r w:rsidRPr="00F70F16">
        <w:rPr>
          <w:sz w:val="28"/>
          <w:szCs w:val="28"/>
        </w:rPr>
        <w:br/>
        <w:t>на условиях аренду или на ином законом основании, использующие указанные воздушное судно для полетов и имеющие сертификат (свидетельство) эксплантата.</w:t>
      </w:r>
    </w:p>
    <w:p w:rsidR="00F70F16" w:rsidRPr="00F70F16" w:rsidRDefault="00F70F16" w:rsidP="00F70F16">
      <w:pPr>
        <w:ind w:firstLine="567"/>
        <w:jc w:val="both"/>
        <w:rPr>
          <w:sz w:val="28"/>
          <w:szCs w:val="28"/>
        </w:rPr>
      </w:pPr>
      <w:r w:rsidRPr="00F70F16">
        <w:rPr>
          <w:sz w:val="28"/>
          <w:szCs w:val="28"/>
        </w:rPr>
        <w:t>С заявлением для получения разрешения от имени заявителя могут обратиться их уполномоченные представители при предоставлении документа, подтверждающего полномочия на осуществлении действий от имени заявителя в соответствии с действующим законодательством Российской Федерации.».</w:t>
      </w:r>
    </w:p>
    <w:p w:rsidR="00F70F16" w:rsidRPr="00F70F16" w:rsidRDefault="00F70F16" w:rsidP="00F70F16">
      <w:pPr>
        <w:ind w:firstLine="567"/>
        <w:jc w:val="both"/>
        <w:rPr>
          <w:sz w:val="28"/>
          <w:szCs w:val="28"/>
        </w:rPr>
      </w:pPr>
      <w:r w:rsidRPr="00F70F16">
        <w:rPr>
          <w:sz w:val="28"/>
          <w:szCs w:val="28"/>
        </w:rPr>
        <w:t>1.2. Пункт 4. Порядка изложить в новой редакции:</w:t>
      </w:r>
    </w:p>
    <w:p w:rsidR="00F70F16" w:rsidRPr="00F70F16" w:rsidRDefault="00F70F16" w:rsidP="00F70F16">
      <w:pPr>
        <w:ind w:firstLine="567"/>
        <w:jc w:val="both"/>
        <w:rPr>
          <w:sz w:val="28"/>
          <w:szCs w:val="28"/>
        </w:rPr>
      </w:pPr>
      <w:r w:rsidRPr="00F70F16">
        <w:rPr>
          <w:sz w:val="28"/>
          <w:szCs w:val="28"/>
        </w:rPr>
        <w:t>«4. К заявлению заявителем прилагаются следующие документы:</w:t>
      </w:r>
    </w:p>
    <w:p w:rsidR="00F70F16" w:rsidRPr="00F70F16" w:rsidRDefault="00F70F16" w:rsidP="00F70F16">
      <w:pPr>
        <w:ind w:firstLine="567"/>
        <w:jc w:val="both"/>
        <w:rPr>
          <w:sz w:val="28"/>
          <w:szCs w:val="28"/>
        </w:rPr>
      </w:pPr>
      <w:r w:rsidRPr="00F70F16">
        <w:rPr>
          <w:sz w:val="28"/>
          <w:szCs w:val="28"/>
        </w:rPr>
        <w:t>1) заявление о выдаче Разрешения;</w:t>
      </w:r>
    </w:p>
    <w:p w:rsidR="00F70F16" w:rsidRPr="00F70F16" w:rsidRDefault="00F70F16" w:rsidP="00F70F16">
      <w:pPr>
        <w:ind w:firstLine="567"/>
        <w:jc w:val="both"/>
        <w:rPr>
          <w:sz w:val="28"/>
          <w:szCs w:val="28"/>
        </w:rPr>
      </w:pPr>
      <w:r w:rsidRPr="00F70F16">
        <w:rPr>
          <w:sz w:val="28"/>
          <w:szCs w:val="28"/>
        </w:rPr>
        <w:t>2) копии учредительных документов, если заявителем является юридическое лицо;</w:t>
      </w:r>
    </w:p>
    <w:p w:rsidR="00F70F16" w:rsidRPr="00F70F16" w:rsidRDefault="00F70F16" w:rsidP="00F70F16">
      <w:pPr>
        <w:ind w:firstLine="567"/>
        <w:jc w:val="both"/>
        <w:rPr>
          <w:sz w:val="28"/>
          <w:szCs w:val="28"/>
        </w:rPr>
      </w:pPr>
      <w:r w:rsidRPr="00F70F16">
        <w:rPr>
          <w:sz w:val="28"/>
          <w:szCs w:val="28"/>
        </w:rPr>
        <w:t>3) копия документа, удостоверяющего личность заявителя;</w:t>
      </w:r>
    </w:p>
    <w:p w:rsidR="00F70F16" w:rsidRPr="00F70F16" w:rsidRDefault="00F70F16" w:rsidP="00F70F16">
      <w:pPr>
        <w:ind w:firstLine="567"/>
        <w:jc w:val="both"/>
        <w:rPr>
          <w:sz w:val="28"/>
          <w:szCs w:val="28"/>
        </w:rPr>
      </w:pPr>
      <w:r w:rsidRPr="00F70F16">
        <w:rPr>
          <w:sz w:val="28"/>
          <w:szCs w:val="28"/>
        </w:rPr>
        <w:t>4) копия документа, удостоверяющего личность представителя заявителя, - в случае обращения представителя заявителя;</w:t>
      </w:r>
    </w:p>
    <w:p w:rsidR="00F70F16" w:rsidRPr="00F70F16" w:rsidRDefault="00F70F16" w:rsidP="00F70F16">
      <w:pPr>
        <w:ind w:firstLine="567"/>
        <w:jc w:val="both"/>
        <w:rPr>
          <w:sz w:val="28"/>
          <w:szCs w:val="28"/>
        </w:rPr>
      </w:pPr>
      <w:r w:rsidRPr="00F70F16">
        <w:rPr>
          <w:sz w:val="28"/>
          <w:szCs w:val="28"/>
        </w:rPr>
        <w:t xml:space="preserve">5) документ, подтверждающий полномочия представителя заявителя, - </w:t>
      </w:r>
      <w:r w:rsidRPr="00F70F16">
        <w:rPr>
          <w:sz w:val="28"/>
          <w:szCs w:val="28"/>
        </w:rPr>
        <w:br/>
        <w:t>в случае обращения представителя заявителя;</w:t>
      </w:r>
    </w:p>
    <w:p w:rsidR="00F70F16" w:rsidRPr="00F70F16" w:rsidRDefault="00F70F16" w:rsidP="00F70F16">
      <w:pPr>
        <w:ind w:firstLine="567"/>
        <w:jc w:val="both"/>
        <w:rPr>
          <w:sz w:val="28"/>
          <w:szCs w:val="28"/>
        </w:rPr>
      </w:pPr>
      <w:r w:rsidRPr="00F70F16">
        <w:rPr>
          <w:sz w:val="28"/>
          <w:szCs w:val="28"/>
        </w:rPr>
        <w:t>6) по виду деятельности - проект порядка выполнения:</w:t>
      </w:r>
    </w:p>
    <w:p w:rsidR="00F70F16" w:rsidRPr="00F70F16" w:rsidRDefault="00F70F16" w:rsidP="00F70F16">
      <w:pPr>
        <w:ind w:firstLine="567"/>
        <w:jc w:val="both"/>
        <w:rPr>
          <w:sz w:val="28"/>
          <w:szCs w:val="28"/>
        </w:rPr>
      </w:pPr>
      <w:r w:rsidRPr="00F70F16">
        <w:rPr>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F70F16" w:rsidRPr="00F70F16" w:rsidRDefault="00F70F16" w:rsidP="00F70F16">
      <w:pPr>
        <w:ind w:firstLine="567"/>
        <w:jc w:val="both"/>
        <w:rPr>
          <w:sz w:val="28"/>
          <w:szCs w:val="28"/>
        </w:rPr>
      </w:pPr>
      <w:r w:rsidRPr="00F70F16">
        <w:rPr>
          <w:sz w:val="28"/>
          <w:szCs w:val="28"/>
        </w:rPr>
        <w:t>- десантирования парашютистов с указанием времени, места, высоты выброски и количества подъемов воздушного судна;</w:t>
      </w:r>
    </w:p>
    <w:p w:rsidR="00F70F16" w:rsidRPr="00F70F16" w:rsidRDefault="00F70F16" w:rsidP="00F70F16">
      <w:pPr>
        <w:ind w:firstLine="567"/>
        <w:jc w:val="both"/>
        <w:rPr>
          <w:sz w:val="28"/>
          <w:szCs w:val="28"/>
        </w:rPr>
      </w:pPr>
      <w:r w:rsidRPr="00F70F16">
        <w:rPr>
          <w:sz w:val="28"/>
          <w:szCs w:val="28"/>
        </w:rPr>
        <w:t>- подъемов привязных аэростатов с указанием времени, места, высоты подъема привязных аэростатов;</w:t>
      </w:r>
    </w:p>
    <w:p w:rsidR="00F70F16" w:rsidRPr="00F70F16" w:rsidRDefault="00F70F16" w:rsidP="00F70F16">
      <w:pPr>
        <w:ind w:firstLine="567"/>
        <w:jc w:val="both"/>
        <w:rPr>
          <w:sz w:val="28"/>
          <w:szCs w:val="28"/>
        </w:rPr>
      </w:pPr>
      <w:r w:rsidRPr="00F70F16">
        <w:rPr>
          <w:sz w:val="28"/>
          <w:szCs w:val="28"/>
        </w:rPr>
        <w:t>- летной программы при производстве демонстрационных полетов воздушных судов;</w:t>
      </w:r>
    </w:p>
    <w:p w:rsidR="00F70F16" w:rsidRPr="00F70F16" w:rsidRDefault="00F70F16" w:rsidP="00F70F16">
      <w:pPr>
        <w:ind w:firstLine="567"/>
        <w:jc w:val="both"/>
        <w:rPr>
          <w:sz w:val="28"/>
          <w:szCs w:val="28"/>
        </w:rPr>
      </w:pPr>
      <w:r w:rsidRPr="00F70F16">
        <w:rPr>
          <w:sz w:val="28"/>
          <w:szCs w:val="28"/>
        </w:rPr>
        <w:t>- полетов беспилотных летательных аппаратов с указанием времени, места, высоты;</w:t>
      </w:r>
    </w:p>
    <w:p w:rsidR="00F70F16" w:rsidRPr="00F70F16" w:rsidRDefault="00F70F16" w:rsidP="00F70F16">
      <w:pPr>
        <w:ind w:firstLine="567"/>
        <w:jc w:val="both"/>
        <w:rPr>
          <w:sz w:val="28"/>
          <w:szCs w:val="28"/>
        </w:rPr>
      </w:pPr>
      <w:r w:rsidRPr="00F70F16">
        <w:rPr>
          <w:sz w:val="28"/>
          <w:szCs w:val="28"/>
        </w:rPr>
        <w:t xml:space="preserve">- посадки (взлета) воздушных судов на площадки, расположенные </w:t>
      </w:r>
      <w:r w:rsidRPr="00F70F16">
        <w:rPr>
          <w:sz w:val="28"/>
          <w:szCs w:val="28"/>
        </w:rPr>
        <w:br/>
        <w:t xml:space="preserve">в границах Дубовского сельского поселения, сведения о которых </w:t>
      </w:r>
      <w:r w:rsidRPr="00F70F16">
        <w:rPr>
          <w:sz w:val="28"/>
          <w:szCs w:val="28"/>
        </w:rPr>
        <w:br/>
        <w:t>не опубликованы в документах аэронавигационной информации, с указанием времени, места и количества подъемов (посадок);</w:t>
      </w:r>
    </w:p>
    <w:p w:rsidR="00F70F16" w:rsidRPr="00F70F16" w:rsidRDefault="00F70F16" w:rsidP="00F70F16">
      <w:pPr>
        <w:ind w:firstLine="567"/>
        <w:jc w:val="both"/>
        <w:rPr>
          <w:sz w:val="28"/>
          <w:szCs w:val="28"/>
        </w:rPr>
      </w:pPr>
      <w:r w:rsidRPr="00F70F16">
        <w:rPr>
          <w:sz w:val="28"/>
          <w:szCs w:val="28"/>
        </w:rPr>
        <w:t>7) копия договора с третьим лицом на выполнение заявленных авиационных работ;</w:t>
      </w:r>
    </w:p>
    <w:p w:rsidR="00F70F16" w:rsidRPr="00F70F16" w:rsidRDefault="00F70F16" w:rsidP="00F70F16">
      <w:pPr>
        <w:ind w:firstLine="567"/>
        <w:jc w:val="both"/>
        <w:rPr>
          <w:sz w:val="28"/>
          <w:szCs w:val="28"/>
        </w:rPr>
      </w:pPr>
      <w:r w:rsidRPr="00F70F16">
        <w:rPr>
          <w:sz w:val="28"/>
          <w:szCs w:val="28"/>
        </w:rPr>
        <w:t xml:space="preserve">8) копии документов, удостоверяющих личность граждан, входящих </w:t>
      </w:r>
      <w:r w:rsidRPr="00F70F16">
        <w:rPr>
          <w:sz w:val="28"/>
          <w:szCs w:val="28"/>
        </w:rPr>
        <w:br/>
        <w:t>в состав авиационного персонала, допущенного к летной и технической эксплуатации заявленных типов воздушных судов;</w:t>
      </w:r>
    </w:p>
    <w:p w:rsidR="00F70F16" w:rsidRPr="00F70F16" w:rsidRDefault="00F70F16" w:rsidP="00F70F16">
      <w:pPr>
        <w:ind w:firstLine="567"/>
        <w:jc w:val="both"/>
        <w:rPr>
          <w:sz w:val="28"/>
          <w:szCs w:val="28"/>
        </w:rPr>
      </w:pPr>
      <w:r w:rsidRPr="00F70F16">
        <w:rPr>
          <w:sz w:val="28"/>
          <w:szCs w:val="28"/>
        </w:rPr>
        <w:t xml:space="preserve">9) копии документов, подтверждающих обязательное страхование ответственности владельца воздушного судна перед третьими лицами за вред, причиненный жизни или здоровью либо имуществу третьих лиц </w:t>
      </w:r>
      <w:r w:rsidRPr="00F70F16">
        <w:rPr>
          <w:sz w:val="28"/>
          <w:szCs w:val="28"/>
        </w:rPr>
        <w:br/>
      </w:r>
      <w:r w:rsidRPr="00F70F16">
        <w:rPr>
          <w:sz w:val="28"/>
          <w:szCs w:val="28"/>
        </w:rPr>
        <w:lastRenderedPageBreak/>
        <w:t>при эксплуатации воздушного судна в соответствии со статьей 131 Воздушного кодекса Российской Федерации;</w:t>
      </w:r>
    </w:p>
    <w:p w:rsidR="00F70F16" w:rsidRPr="00F70F16" w:rsidRDefault="00F70F16" w:rsidP="00F70F16">
      <w:pPr>
        <w:ind w:firstLine="567"/>
        <w:jc w:val="both"/>
        <w:rPr>
          <w:sz w:val="28"/>
          <w:szCs w:val="28"/>
        </w:rPr>
      </w:pPr>
      <w:r w:rsidRPr="00F70F16">
        <w:rPr>
          <w:sz w:val="28"/>
          <w:szCs w:val="28"/>
        </w:rPr>
        <w:t xml:space="preserve">10) копии документов, подтверждающих обязательное страхование жизни </w:t>
      </w:r>
      <w:r w:rsidRPr="00F70F16">
        <w:rPr>
          <w:sz w:val="28"/>
          <w:szCs w:val="28"/>
        </w:rPr>
        <w:br/>
        <w:t>и здоровья членов экипажа пилотируемого воздушного судна при исполнении ими служебных обязанностей, в соответствии со статьей 132 Воздушного кодекса Российской Федерации.</w:t>
      </w:r>
    </w:p>
    <w:p w:rsidR="00F70F16" w:rsidRPr="00F70F16" w:rsidRDefault="00F70F16" w:rsidP="00F70F16">
      <w:pPr>
        <w:ind w:firstLine="567"/>
        <w:jc w:val="both"/>
        <w:rPr>
          <w:sz w:val="28"/>
          <w:szCs w:val="28"/>
        </w:rPr>
      </w:pPr>
      <w:r w:rsidRPr="00F70F16">
        <w:rPr>
          <w:sz w:val="28"/>
          <w:szCs w:val="28"/>
        </w:rPr>
        <w:t xml:space="preserve">11) копии документов, подтверждающих обязательное страхование ответственности перевозчика перед пассажиром воздушного судна </w:t>
      </w:r>
      <w:r w:rsidRPr="00F70F16">
        <w:rPr>
          <w:sz w:val="28"/>
          <w:szCs w:val="28"/>
        </w:rPr>
        <w:br/>
        <w:t>за причинение при воздушной перевозке пассажира вреда его жизни или здоровью, а также его багажу и ручной клади в соответствии со статьей 133 Воздушного кодекса Российской Федерации, - в случае предполагаемого наличия пассажиров на воздушном судне;</w:t>
      </w:r>
    </w:p>
    <w:p w:rsidR="00F70F16" w:rsidRPr="00F70F16" w:rsidRDefault="00F70F16" w:rsidP="00F70F16">
      <w:pPr>
        <w:ind w:firstLine="567"/>
        <w:jc w:val="both"/>
        <w:rPr>
          <w:sz w:val="28"/>
          <w:szCs w:val="28"/>
        </w:rPr>
      </w:pPr>
      <w:r w:rsidRPr="00F70F16">
        <w:rPr>
          <w:sz w:val="28"/>
          <w:szCs w:val="28"/>
        </w:rPr>
        <w:t xml:space="preserve">12) копии документов, подтверждающих обязательное страхование ответственности эксплуатанта за вред, который может быть причинен в связи </w:t>
      </w:r>
      <w:r w:rsidRPr="00F70F16">
        <w:rPr>
          <w:sz w:val="28"/>
          <w:szCs w:val="28"/>
        </w:rPr>
        <w:br/>
        <w:t>с выполнением им авиационных работ, в соответствии со статьей 135 Воздушного кодекса Российской Федерации.</w:t>
      </w:r>
    </w:p>
    <w:p w:rsidR="00F70F16" w:rsidRPr="00F70F16" w:rsidRDefault="00F70F16" w:rsidP="00F70F16">
      <w:pPr>
        <w:ind w:firstLine="567"/>
        <w:jc w:val="both"/>
        <w:rPr>
          <w:sz w:val="28"/>
          <w:szCs w:val="28"/>
        </w:rPr>
      </w:pPr>
      <w:r w:rsidRPr="00F70F16">
        <w:rPr>
          <w:sz w:val="28"/>
          <w:szCs w:val="28"/>
        </w:rPr>
        <w:t xml:space="preserve">13) копии документов, подтверждающих наличие сертификата летной годности (удостоверения о годности к полетам) и занесение воздушного судна </w:t>
      </w:r>
      <w:r w:rsidRPr="00F70F16">
        <w:rPr>
          <w:sz w:val="28"/>
          <w:szCs w:val="28"/>
        </w:rPr>
        <w:br/>
        <w:t>в Государственный реестр гражданских воздушных судов Российской Федерации;</w:t>
      </w:r>
    </w:p>
    <w:p w:rsidR="00F70F16" w:rsidRPr="00F70F16" w:rsidRDefault="00F70F16" w:rsidP="00F70F16">
      <w:pPr>
        <w:ind w:firstLine="567"/>
        <w:jc w:val="both"/>
        <w:rPr>
          <w:sz w:val="28"/>
          <w:szCs w:val="28"/>
        </w:rPr>
      </w:pPr>
      <w:r w:rsidRPr="00F70F16">
        <w:rPr>
          <w:sz w:val="28"/>
          <w:szCs w:val="28"/>
        </w:rPr>
        <w:t>14) копии документов, подтверждающих наличие сертификата (свидетельства) эксплуатанта;</w:t>
      </w:r>
    </w:p>
    <w:p w:rsidR="00F70F16" w:rsidRPr="00F70F16" w:rsidRDefault="00F70F16" w:rsidP="00F70F16">
      <w:pPr>
        <w:ind w:firstLine="567"/>
        <w:jc w:val="both"/>
        <w:rPr>
          <w:sz w:val="28"/>
          <w:szCs w:val="28"/>
        </w:rPr>
      </w:pPr>
      <w:r w:rsidRPr="00F70F16">
        <w:rPr>
          <w:sz w:val="28"/>
          <w:szCs w:val="28"/>
        </w:rPr>
        <w:t>15) копия разрешения на использование воздушного пространства, выданного уполномоченным органом Единой системы организации воздушного движения, или уведомления на его использование в виде плана полета.».</w:t>
      </w:r>
    </w:p>
    <w:p w:rsidR="00B33420" w:rsidRDefault="00F70F16" w:rsidP="00B33420">
      <w:pPr>
        <w:ind w:firstLine="567"/>
        <w:jc w:val="both"/>
        <w:rPr>
          <w:sz w:val="28"/>
          <w:szCs w:val="28"/>
        </w:rPr>
      </w:pPr>
      <w:r w:rsidRPr="00F70F16">
        <w:rPr>
          <w:sz w:val="28"/>
          <w:szCs w:val="28"/>
        </w:rPr>
        <w:t xml:space="preserve">2. Настоящее решение вступает в силу со дня его обнародования </w:t>
      </w:r>
      <w:r w:rsidRPr="00F70F16">
        <w:rPr>
          <w:sz w:val="28"/>
          <w:szCs w:val="28"/>
        </w:rPr>
        <w:br/>
        <w:t>и распространяются на правоотношения возникшие с  1 июня 2021 г.</w:t>
      </w:r>
    </w:p>
    <w:p w:rsidR="00F70F16" w:rsidRPr="00B33420" w:rsidRDefault="00B33420" w:rsidP="00B33420">
      <w:pPr>
        <w:ind w:firstLine="567"/>
        <w:jc w:val="both"/>
        <w:rPr>
          <w:rStyle w:val="311"/>
          <w:b w:val="0"/>
          <w:bCs w:val="0"/>
          <w:sz w:val="28"/>
          <w:szCs w:val="28"/>
          <w:shd w:val="clear" w:color="auto" w:fill="auto"/>
        </w:rPr>
      </w:pPr>
      <w:r>
        <w:rPr>
          <w:rStyle w:val="311"/>
          <w:b w:val="0"/>
          <w:sz w:val="28"/>
          <w:szCs w:val="28"/>
        </w:rPr>
        <w:t>3.</w:t>
      </w:r>
      <w:r w:rsidR="00F70F16" w:rsidRPr="00F70F16">
        <w:rPr>
          <w:rStyle w:val="311"/>
          <w:b w:val="0"/>
          <w:sz w:val="28"/>
          <w:szCs w:val="28"/>
        </w:rPr>
        <w:t xml:space="preserve">Обнародовать настоящее решение и разместить на официальном сайте органов местного самоуправления </w:t>
      </w:r>
      <w:r w:rsidR="00F70F16" w:rsidRPr="00B33420">
        <w:rPr>
          <w:sz w:val="28"/>
          <w:szCs w:val="28"/>
        </w:rPr>
        <w:t>Дубовского сельского поселения</w:t>
      </w:r>
      <w:r w:rsidR="00F70F16" w:rsidRPr="00F70F16">
        <w:rPr>
          <w:rStyle w:val="311"/>
          <w:b w:val="0"/>
          <w:sz w:val="28"/>
          <w:szCs w:val="28"/>
        </w:rPr>
        <w:t xml:space="preserve"> муниципального района «Белгородский район» Белгородской области, (</w:t>
      </w:r>
      <w:proofErr w:type="spellStart"/>
      <w:r w:rsidR="00F70F16" w:rsidRPr="00F70F16">
        <w:rPr>
          <w:rStyle w:val="311"/>
          <w:b w:val="0"/>
          <w:sz w:val="28"/>
          <w:szCs w:val="28"/>
          <w:lang w:val="en-US"/>
        </w:rPr>
        <w:t>admindubovoe</w:t>
      </w:r>
      <w:proofErr w:type="spellEnd"/>
      <w:r w:rsidR="00F70F16" w:rsidRPr="00F70F16">
        <w:rPr>
          <w:rStyle w:val="311"/>
          <w:b w:val="0"/>
          <w:sz w:val="28"/>
          <w:szCs w:val="28"/>
        </w:rPr>
        <w:t>.</w:t>
      </w:r>
      <w:proofErr w:type="spellStart"/>
      <w:r w:rsidR="00F70F16" w:rsidRPr="00F70F16">
        <w:rPr>
          <w:rStyle w:val="311"/>
          <w:b w:val="0"/>
          <w:sz w:val="28"/>
          <w:szCs w:val="28"/>
          <w:lang w:val="en-US"/>
        </w:rPr>
        <w:t>ru</w:t>
      </w:r>
      <w:proofErr w:type="spellEnd"/>
      <w:r w:rsidR="00F70F16" w:rsidRPr="00F70F16">
        <w:rPr>
          <w:rStyle w:val="311"/>
          <w:b w:val="0"/>
          <w:sz w:val="28"/>
          <w:szCs w:val="28"/>
        </w:rPr>
        <w:t>).</w:t>
      </w:r>
    </w:p>
    <w:p w:rsidR="00F70F16" w:rsidRPr="00F70F16" w:rsidRDefault="00F70F16" w:rsidP="00F70F16">
      <w:pPr>
        <w:ind w:firstLine="709"/>
        <w:jc w:val="both"/>
        <w:rPr>
          <w:sz w:val="28"/>
          <w:szCs w:val="28"/>
        </w:rPr>
      </w:pPr>
      <w:r w:rsidRPr="00F70F16">
        <w:rPr>
          <w:sz w:val="28"/>
          <w:szCs w:val="28"/>
        </w:rPr>
        <w:t xml:space="preserve">4.  Контроль за исполнением настоящего решения возложить </w:t>
      </w:r>
      <w:r w:rsidRPr="00F70F16">
        <w:rPr>
          <w:sz w:val="28"/>
          <w:szCs w:val="28"/>
        </w:rPr>
        <w:br/>
        <w:t xml:space="preserve">на постоянную комиссию земского собрания Дубовского сельского поселения по экономическому развитию, бюджету, финансовой и налоговой политики </w:t>
      </w:r>
      <w:r w:rsidRPr="00C01435">
        <w:rPr>
          <w:sz w:val="28"/>
          <w:szCs w:val="28"/>
        </w:rPr>
        <w:t>(Гордеева Л.И</w:t>
      </w:r>
      <w:r w:rsidRPr="00F70F16">
        <w:rPr>
          <w:sz w:val="28"/>
          <w:szCs w:val="28"/>
        </w:rPr>
        <w:t>.).</w:t>
      </w:r>
    </w:p>
    <w:p w:rsidR="00190DC2" w:rsidRPr="00F70F16" w:rsidRDefault="00190DC2" w:rsidP="000944B8">
      <w:pPr>
        <w:autoSpaceDE w:val="0"/>
        <w:autoSpaceDN w:val="0"/>
        <w:contextualSpacing/>
        <w:jc w:val="both"/>
        <w:rPr>
          <w:sz w:val="24"/>
          <w:szCs w:val="24"/>
        </w:rPr>
      </w:pPr>
    </w:p>
    <w:p w:rsidR="00E313F9" w:rsidRPr="00F70F16" w:rsidRDefault="00795FC1" w:rsidP="000944B8">
      <w:pPr>
        <w:pStyle w:val="aa"/>
        <w:spacing w:after="0" w:line="240" w:lineRule="auto"/>
        <w:ind w:left="0"/>
        <w:jc w:val="both"/>
        <w:rPr>
          <w:rFonts w:ascii="Times New Roman" w:hAnsi="Times New Roman"/>
          <w:b/>
          <w:bCs/>
          <w:sz w:val="28"/>
          <w:szCs w:val="28"/>
        </w:rPr>
      </w:pPr>
      <w:r w:rsidRPr="00F70F16">
        <w:rPr>
          <w:rFonts w:ascii="Times New Roman" w:hAnsi="Times New Roman"/>
          <w:b/>
          <w:bCs/>
          <w:sz w:val="28"/>
          <w:szCs w:val="28"/>
        </w:rPr>
        <w:t>Г</w:t>
      </w:r>
      <w:r w:rsidR="00E313F9" w:rsidRPr="00F70F16">
        <w:rPr>
          <w:rFonts w:ascii="Times New Roman" w:hAnsi="Times New Roman"/>
          <w:b/>
          <w:bCs/>
          <w:sz w:val="28"/>
          <w:szCs w:val="28"/>
        </w:rPr>
        <w:t>лав</w:t>
      </w:r>
      <w:r w:rsidRPr="00F70F16">
        <w:rPr>
          <w:rFonts w:ascii="Times New Roman" w:hAnsi="Times New Roman"/>
          <w:b/>
          <w:bCs/>
          <w:sz w:val="28"/>
          <w:szCs w:val="28"/>
        </w:rPr>
        <w:t>а</w:t>
      </w:r>
      <w:r w:rsidR="00E313F9" w:rsidRPr="00F70F16">
        <w:rPr>
          <w:rFonts w:ascii="Times New Roman" w:hAnsi="Times New Roman"/>
          <w:b/>
          <w:bCs/>
          <w:sz w:val="28"/>
          <w:szCs w:val="28"/>
        </w:rPr>
        <w:t xml:space="preserve"> Дубовского </w:t>
      </w:r>
    </w:p>
    <w:p w:rsidR="00E313F9" w:rsidRPr="00F70F16" w:rsidRDefault="00E313F9" w:rsidP="000944B8">
      <w:pPr>
        <w:pStyle w:val="aa"/>
        <w:spacing w:after="0" w:line="240" w:lineRule="auto"/>
        <w:ind w:left="0"/>
        <w:jc w:val="both"/>
        <w:rPr>
          <w:rFonts w:ascii="Times New Roman" w:hAnsi="Times New Roman"/>
          <w:b/>
          <w:bCs/>
          <w:sz w:val="28"/>
          <w:szCs w:val="28"/>
        </w:rPr>
      </w:pPr>
      <w:r w:rsidRPr="00F70F16">
        <w:rPr>
          <w:rFonts w:ascii="Times New Roman" w:hAnsi="Times New Roman"/>
          <w:b/>
          <w:bCs/>
          <w:sz w:val="28"/>
          <w:szCs w:val="28"/>
        </w:rPr>
        <w:t xml:space="preserve">сельского поселения                                                                     </w:t>
      </w:r>
      <w:r w:rsidR="00795FC1" w:rsidRPr="00F70F16">
        <w:rPr>
          <w:rFonts w:ascii="Times New Roman" w:hAnsi="Times New Roman"/>
          <w:b/>
          <w:bCs/>
          <w:sz w:val="28"/>
          <w:szCs w:val="28"/>
        </w:rPr>
        <w:t xml:space="preserve">И.В. </w:t>
      </w:r>
      <w:proofErr w:type="spellStart"/>
      <w:r w:rsidR="00795FC1" w:rsidRPr="00F70F16">
        <w:rPr>
          <w:rFonts w:ascii="Times New Roman" w:hAnsi="Times New Roman"/>
          <w:b/>
          <w:bCs/>
          <w:sz w:val="28"/>
          <w:szCs w:val="28"/>
        </w:rPr>
        <w:t>Карьянова</w:t>
      </w:r>
      <w:proofErr w:type="spellEnd"/>
    </w:p>
    <w:p w:rsidR="00945A64" w:rsidRPr="00F70F16" w:rsidRDefault="00945A64" w:rsidP="000944B8">
      <w:pPr>
        <w:spacing w:line="259" w:lineRule="auto"/>
        <w:rPr>
          <w:sz w:val="27"/>
          <w:szCs w:val="27"/>
        </w:rPr>
      </w:pPr>
    </w:p>
    <w:p w:rsidR="00F70F16" w:rsidRPr="00F70F16" w:rsidRDefault="00F70F16">
      <w:pPr>
        <w:spacing w:line="259" w:lineRule="auto"/>
        <w:rPr>
          <w:sz w:val="27"/>
          <w:szCs w:val="27"/>
        </w:rPr>
      </w:pPr>
    </w:p>
    <w:sectPr w:rsidR="00F70F16" w:rsidRPr="00F70F16" w:rsidSect="00911C0D">
      <w:headerReference w:type="even" r:id="rId8"/>
      <w:headerReference w:type="default" r:id="rId9"/>
      <w:pgSz w:w="11906" w:h="16838"/>
      <w:pgMar w:top="993"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3B9" w:rsidRDefault="00F013B9">
      <w:r>
        <w:separator/>
      </w:r>
    </w:p>
  </w:endnote>
  <w:endnote w:type="continuationSeparator" w:id="0">
    <w:p w:rsidR="00F013B9" w:rsidRDefault="00F0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3B9" w:rsidRDefault="00F013B9">
      <w:r>
        <w:separator/>
      </w:r>
    </w:p>
  </w:footnote>
  <w:footnote w:type="continuationSeparator" w:id="0">
    <w:p w:rsidR="00F013B9" w:rsidRDefault="00F01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79" w:rsidRDefault="004402C9" w:rsidP="00C5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0C79" w:rsidRDefault="00F013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79" w:rsidRDefault="004402C9" w:rsidP="00C5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3420">
      <w:rPr>
        <w:rStyle w:val="a5"/>
        <w:noProof/>
      </w:rPr>
      <w:t>3</w:t>
    </w:r>
    <w:r>
      <w:rPr>
        <w:rStyle w:val="a5"/>
      </w:rPr>
      <w:fldChar w:fldCharType="end"/>
    </w:r>
  </w:p>
  <w:p w:rsidR="003B0C79" w:rsidRDefault="00F013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 w15:restartNumberingAfterBreak="0">
    <w:nsid w:val="72027E0A"/>
    <w:multiLevelType w:val="hybridMultilevel"/>
    <w:tmpl w:val="72C09D6A"/>
    <w:lvl w:ilvl="0" w:tplc="CF9C480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2C9"/>
    <w:rsid w:val="0009095C"/>
    <w:rsid w:val="000944B8"/>
    <w:rsid w:val="000B6CD9"/>
    <w:rsid w:val="000D44A0"/>
    <w:rsid w:val="00116D82"/>
    <w:rsid w:val="00140B94"/>
    <w:rsid w:val="001542D5"/>
    <w:rsid w:val="00190DC2"/>
    <w:rsid w:val="001B4325"/>
    <w:rsid w:val="001B7C9F"/>
    <w:rsid w:val="001F456E"/>
    <w:rsid w:val="0020299F"/>
    <w:rsid w:val="0021209D"/>
    <w:rsid w:val="00223DC6"/>
    <w:rsid w:val="00240261"/>
    <w:rsid w:val="00255E8C"/>
    <w:rsid w:val="002874B6"/>
    <w:rsid w:val="002D4C48"/>
    <w:rsid w:val="00342E8A"/>
    <w:rsid w:val="0035518C"/>
    <w:rsid w:val="00363A1A"/>
    <w:rsid w:val="003F5B45"/>
    <w:rsid w:val="004402C9"/>
    <w:rsid w:val="0050664D"/>
    <w:rsid w:val="00564DA8"/>
    <w:rsid w:val="00596844"/>
    <w:rsid w:val="005E6B73"/>
    <w:rsid w:val="00625518"/>
    <w:rsid w:val="006C4CB0"/>
    <w:rsid w:val="006F794F"/>
    <w:rsid w:val="00733032"/>
    <w:rsid w:val="00754403"/>
    <w:rsid w:val="007726E9"/>
    <w:rsid w:val="00795FC1"/>
    <w:rsid w:val="007D44F8"/>
    <w:rsid w:val="007F6A77"/>
    <w:rsid w:val="00873C5C"/>
    <w:rsid w:val="008A51BD"/>
    <w:rsid w:val="008C3F94"/>
    <w:rsid w:val="00911C0D"/>
    <w:rsid w:val="00941968"/>
    <w:rsid w:val="00945A64"/>
    <w:rsid w:val="00990E8E"/>
    <w:rsid w:val="00A22E7A"/>
    <w:rsid w:val="00A769AF"/>
    <w:rsid w:val="00AD1DAD"/>
    <w:rsid w:val="00AF5151"/>
    <w:rsid w:val="00B0315F"/>
    <w:rsid w:val="00B33420"/>
    <w:rsid w:val="00B36412"/>
    <w:rsid w:val="00B64BC9"/>
    <w:rsid w:val="00B7452D"/>
    <w:rsid w:val="00BA4FC7"/>
    <w:rsid w:val="00BB2489"/>
    <w:rsid w:val="00C01435"/>
    <w:rsid w:val="00C0494D"/>
    <w:rsid w:val="00C75C12"/>
    <w:rsid w:val="00C910CC"/>
    <w:rsid w:val="00CA7277"/>
    <w:rsid w:val="00CA7AA3"/>
    <w:rsid w:val="00D24CCF"/>
    <w:rsid w:val="00D2504E"/>
    <w:rsid w:val="00D47598"/>
    <w:rsid w:val="00D532C6"/>
    <w:rsid w:val="00DA099C"/>
    <w:rsid w:val="00DF04F2"/>
    <w:rsid w:val="00E163D8"/>
    <w:rsid w:val="00E313F9"/>
    <w:rsid w:val="00E362DF"/>
    <w:rsid w:val="00E55285"/>
    <w:rsid w:val="00E628EE"/>
    <w:rsid w:val="00EE597A"/>
    <w:rsid w:val="00F013B9"/>
    <w:rsid w:val="00F52B28"/>
    <w:rsid w:val="00F64C13"/>
    <w:rsid w:val="00F70F16"/>
    <w:rsid w:val="00F92A3E"/>
    <w:rsid w:val="00F9567C"/>
    <w:rsid w:val="00FA00CB"/>
    <w:rsid w:val="00FA78DA"/>
    <w:rsid w:val="00FF3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E3F6"/>
  <w15:chartTrackingRefBased/>
  <w15:docId w15:val="{812C650E-E33D-454F-A536-D711C917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2C9"/>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02C9"/>
    <w:pPr>
      <w:tabs>
        <w:tab w:val="center" w:pos="4677"/>
        <w:tab w:val="right" w:pos="9355"/>
      </w:tabs>
    </w:pPr>
  </w:style>
  <w:style w:type="character" w:customStyle="1" w:styleId="a4">
    <w:name w:val="Верхний колонтитул Знак"/>
    <w:basedOn w:val="a0"/>
    <w:link w:val="a3"/>
    <w:rsid w:val="004402C9"/>
    <w:rPr>
      <w:rFonts w:ascii="Times New Roman" w:eastAsia="Times New Roman" w:hAnsi="Times New Roman" w:cs="Times New Roman"/>
      <w:sz w:val="26"/>
      <w:szCs w:val="20"/>
      <w:lang w:eastAsia="ru-RU"/>
    </w:rPr>
  </w:style>
  <w:style w:type="character" w:styleId="a5">
    <w:name w:val="page number"/>
    <w:basedOn w:val="a0"/>
    <w:rsid w:val="004402C9"/>
  </w:style>
  <w:style w:type="paragraph" w:styleId="a6">
    <w:name w:val="Body Text"/>
    <w:basedOn w:val="a"/>
    <w:link w:val="a7"/>
    <w:rsid w:val="004402C9"/>
    <w:pPr>
      <w:spacing w:after="120"/>
    </w:pPr>
    <w:rPr>
      <w:lang w:val="x-none" w:eastAsia="x-none"/>
    </w:rPr>
  </w:style>
  <w:style w:type="character" w:customStyle="1" w:styleId="a7">
    <w:name w:val="Основной текст Знак"/>
    <w:basedOn w:val="a0"/>
    <w:link w:val="a6"/>
    <w:rsid w:val="004402C9"/>
    <w:rPr>
      <w:rFonts w:ascii="Times New Roman" w:eastAsia="Times New Roman" w:hAnsi="Times New Roman" w:cs="Times New Roman"/>
      <w:sz w:val="26"/>
      <w:szCs w:val="20"/>
      <w:lang w:val="x-none" w:eastAsia="x-none"/>
    </w:rPr>
  </w:style>
  <w:style w:type="paragraph" w:customStyle="1" w:styleId="ConsPlusNormal">
    <w:name w:val="ConsPlusNormal"/>
    <w:rsid w:val="004402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4402C9"/>
    <w:rPr>
      <w:rFonts w:ascii="Segoe UI" w:hAnsi="Segoe UI" w:cs="Segoe UI"/>
      <w:sz w:val="18"/>
      <w:szCs w:val="18"/>
    </w:rPr>
  </w:style>
  <w:style w:type="character" w:customStyle="1" w:styleId="a9">
    <w:name w:val="Текст выноски Знак"/>
    <w:basedOn w:val="a0"/>
    <w:link w:val="a8"/>
    <w:uiPriority w:val="99"/>
    <w:semiHidden/>
    <w:rsid w:val="004402C9"/>
    <w:rPr>
      <w:rFonts w:ascii="Segoe UI" w:eastAsia="Times New Roman" w:hAnsi="Segoe UI" w:cs="Segoe UI"/>
      <w:sz w:val="18"/>
      <w:szCs w:val="18"/>
      <w:lang w:eastAsia="ru-RU"/>
    </w:rPr>
  </w:style>
  <w:style w:type="paragraph" w:styleId="aa">
    <w:name w:val="Body Text Indent"/>
    <w:basedOn w:val="a"/>
    <w:link w:val="ab"/>
    <w:uiPriority w:val="99"/>
    <w:semiHidden/>
    <w:unhideWhenUsed/>
    <w:rsid w:val="00E313F9"/>
    <w:pPr>
      <w:spacing w:after="120" w:line="276"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semiHidden/>
    <w:rsid w:val="00E313F9"/>
    <w:rPr>
      <w:rFonts w:ascii="Calibri" w:eastAsia="Calibri" w:hAnsi="Calibri" w:cs="Times New Roman"/>
    </w:rPr>
  </w:style>
  <w:style w:type="paragraph" w:customStyle="1" w:styleId="s1">
    <w:name w:val="s_1"/>
    <w:basedOn w:val="a"/>
    <w:rsid w:val="00E313F9"/>
    <w:pPr>
      <w:spacing w:before="100" w:beforeAutospacing="1" w:after="100" w:afterAutospacing="1"/>
    </w:pPr>
    <w:rPr>
      <w:sz w:val="24"/>
      <w:szCs w:val="24"/>
    </w:rPr>
  </w:style>
  <w:style w:type="character" w:customStyle="1" w:styleId="ac">
    <w:name w:val="Основной текст_"/>
    <w:basedOn w:val="a0"/>
    <w:link w:val="2"/>
    <w:rsid w:val="00E313F9"/>
    <w:rPr>
      <w:spacing w:val="7"/>
      <w:sz w:val="21"/>
      <w:szCs w:val="21"/>
      <w:shd w:val="clear" w:color="auto" w:fill="FFFFFF"/>
    </w:rPr>
  </w:style>
  <w:style w:type="character" w:customStyle="1" w:styleId="1">
    <w:name w:val="Основной текст1"/>
    <w:basedOn w:val="ac"/>
    <w:rsid w:val="00E313F9"/>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sid w:val="00E313F9"/>
    <w:rPr>
      <w:b/>
      <w:bCs/>
      <w:color w:val="000000"/>
      <w:spacing w:val="7"/>
      <w:w w:val="100"/>
      <w:position w:val="0"/>
      <w:sz w:val="21"/>
      <w:szCs w:val="21"/>
      <w:shd w:val="clear" w:color="auto" w:fill="FFFFFF"/>
      <w:lang w:val="ru-RU" w:eastAsia="ru-RU" w:bidi="ru-RU"/>
    </w:rPr>
  </w:style>
  <w:style w:type="paragraph" w:customStyle="1" w:styleId="2">
    <w:name w:val="Основной текст2"/>
    <w:basedOn w:val="a"/>
    <w:link w:val="ac"/>
    <w:rsid w:val="00E313F9"/>
    <w:pPr>
      <w:widowControl w:val="0"/>
      <w:shd w:val="clear" w:color="auto" w:fill="FFFFFF"/>
      <w:spacing w:line="271" w:lineRule="exact"/>
      <w:ind w:firstLine="420"/>
    </w:pPr>
    <w:rPr>
      <w:rFonts w:asciiTheme="minorHAnsi" w:eastAsiaTheme="minorHAnsi" w:hAnsiTheme="minorHAnsi" w:cstheme="minorBidi"/>
      <w:spacing w:val="7"/>
      <w:sz w:val="21"/>
      <w:szCs w:val="21"/>
      <w:lang w:eastAsia="en-US"/>
    </w:rPr>
  </w:style>
  <w:style w:type="paragraph" w:styleId="ae">
    <w:name w:val="footer"/>
    <w:basedOn w:val="a"/>
    <w:link w:val="af"/>
    <w:uiPriority w:val="99"/>
    <w:unhideWhenUsed/>
    <w:rsid w:val="00911C0D"/>
    <w:pPr>
      <w:tabs>
        <w:tab w:val="center" w:pos="4677"/>
        <w:tab w:val="right" w:pos="9355"/>
      </w:tabs>
    </w:pPr>
  </w:style>
  <w:style w:type="character" w:customStyle="1" w:styleId="af">
    <w:name w:val="Нижний колонтитул Знак"/>
    <w:basedOn w:val="a0"/>
    <w:link w:val="ae"/>
    <w:uiPriority w:val="99"/>
    <w:rsid w:val="00911C0D"/>
    <w:rPr>
      <w:rFonts w:ascii="Times New Roman" w:eastAsia="Times New Roman" w:hAnsi="Times New Roman" w:cs="Times New Roman"/>
      <w:sz w:val="26"/>
      <w:szCs w:val="20"/>
      <w:lang w:eastAsia="ru-RU"/>
    </w:rPr>
  </w:style>
  <w:style w:type="character" w:customStyle="1" w:styleId="311">
    <w:name w:val="Основной текст (3)11"/>
    <w:basedOn w:val="a0"/>
    <w:uiPriority w:val="99"/>
    <w:rsid w:val="00DA099C"/>
    <w:rPr>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566765">
      <w:bodyDiv w:val="1"/>
      <w:marLeft w:val="0"/>
      <w:marRight w:val="0"/>
      <w:marTop w:val="0"/>
      <w:marBottom w:val="0"/>
      <w:divBdr>
        <w:top w:val="none" w:sz="0" w:space="0" w:color="auto"/>
        <w:left w:val="none" w:sz="0" w:space="0" w:color="auto"/>
        <w:bottom w:val="none" w:sz="0" w:space="0" w:color="auto"/>
        <w:right w:val="none" w:sz="0" w:space="0" w:color="auto"/>
      </w:divBdr>
    </w:div>
    <w:div w:id="1074201476">
      <w:bodyDiv w:val="1"/>
      <w:marLeft w:val="0"/>
      <w:marRight w:val="0"/>
      <w:marTop w:val="0"/>
      <w:marBottom w:val="0"/>
      <w:divBdr>
        <w:top w:val="none" w:sz="0" w:space="0" w:color="auto"/>
        <w:left w:val="none" w:sz="0" w:space="0" w:color="auto"/>
        <w:bottom w:val="none" w:sz="0" w:space="0" w:color="auto"/>
        <w:right w:val="none" w:sz="0" w:space="0" w:color="auto"/>
      </w:divBdr>
    </w:div>
    <w:div w:id="12866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dc:creator>
  <cp:keywords/>
  <dc:description/>
  <cp:lastModifiedBy>ithelp311@outlook.com</cp:lastModifiedBy>
  <cp:revision>5</cp:revision>
  <cp:lastPrinted>2021-10-20T06:37:00Z</cp:lastPrinted>
  <dcterms:created xsi:type="dcterms:W3CDTF">2021-10-15T19:25:00Z</dcterms:created>
  <dcterms:modified xsi:type="dcterms:W3CDTF">2021-10-20T06:37:00Z</dcterms:modified>
</cp:coreProperties>
</file>