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1EE" w:rsidRPr="004141EE" w:rsidRDefault="006F03DB" w:rsidP="004141EE">
      <w:pPr>
        <w:jc w:val="center"/>
        <w:rPr>
          <w:b/>
          <w:bCs/>
          <w:sz w:val="28"/>
          <w:szCs w:val="28"/>
        </w:rPr>
      </w:pPr>
      <w:bookmarkStart w:id="0" w:name="_Hlk146032442"/>
      <w:r w:rsidRPr="000D45C7">
        <w:rPr>
          <w:b/>
          <w:noProof/>
          <w:sz w:val="28"/>
          <w:szCs w:val="28"/>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4141EE" w:rsidRPr="004141EE" w:rsidRDefault="00AD2E5F" w:rsidP="004141EE">
      <w:pPr>
        <w:jc w:val="center"/>
        <w:rPr>
          <w:b/>
          <w:bCs/>
          <w:sz w:val="28"/>
          <w:szCs w:val="28"/>
        </w:rPr>
      </w:pPr>
      <w:r>
        <w:rPr>
          <w:b/>
          <w:bCs/>
          <w:sz w:val="28"/>
          <w:szCs w:val="28"/>
        </w:rPr>
        <w:t>М</w:t>
      </w:r>
      <w:r w:rsidR="004141EE" w:rsidRPr="004141EE">
        <w:rPr>
          <w:b/>
          <w:bCs/>
          <w:sz w:val="28"/>
          <w:szCs w:val="28"/>
        </w:rPr>
        <w:t xml:space="preserve">униципальный район «Белгородский район» Белгородская область </w:t>
      </w:r>
    </w:p>
    <w:p w:rsidR="004141EE" w:rsidRPr="004141EE" w:rsidRDefault="004141EE" w:rsidP="004141EE">
      <w:pPr>
        <w:jc w:val="center"/>
        <w:rPr>
          <w:b/>
          <w:bCs/>
          <w:caps/>
          <w:sz w:val="28"/>
          <w:szCs w:val="28"/>
        </w:rPr>
      </w:pPr>
      <w:r w:rsidRPr="004141EE">
        <w:rPr>
          <w:b/>
          <w:bCs/>
          <w:caps/>
          <w:sz w:val="28"/>
          <w:szCs w:val="28"/>
        </w:rPr>
        <w:t>ЗЕМСКОЕ СОБРАНИЕ ДУБОВСКОГО СЕЛЬСКОГО ПОСЕЛЕНИЯ</w:t>
      </w:r>
    </w:p>
    <w:p w:rsidR="004141EE" w:rsidRPr="004141EE" w:rsidRDefault="006E1393" w:rsidP="004141EE">
      <w:pPr>
        <w:jc w:val="center"/>
        <w:rPr>
          <w:b/>
          <w:bCs/>
          <w:sz w:val="28"/>
          <w:szCs w:val="28"/>
        </w:rPr>
      </w:pPr>
      <w:r>
        <w:rPr>
          <w:b/>
          <w:bCs/>
          <w:sz w:val="28"/>
          <w:szCs w:val="28"/>
        </w:rPr>
        <w:t>Одиннадцатое</w:t>
      </w:r>
      <w:r w:rsidR="004141EE" w:rsidRPr="004141EE">
        <w:rPr>
          <w:b/>
          <w:bCs/>
          <w:sz w:val="28"/>
          <w:szCs w:val="28"/>
        </w:rPr>
        <w:t xml:space="preserve"> заседание земского собрания </w:t>
      </w:r>
      <w:r w:rsidR="004141EE" w:rsidRPr="002F5810">
        <w:rPr>
          <w:b/>
          <w:bCs/>
          <w:sz w:val="28"/>
          <w:szCs w:val="28"/>
        </w:rPr>
        <w:t>пятого</w:t>
      </w:r>
      <w:r w:rsidR="004141EE" w:rsidRPr="004141EE">
        <w:rPr>
          <w:b/>
          <w:bCs/>
          <w:sz w:val="28"/>
          <w:szCs w:val="28"/>
        </w:rPr>
        <w:t xml:space="preserve"> созыва </w:t>
      </w:r>
    </w:p>
    <w:p w:rsidR="004141EE" w:rsidRPr="004141EE" w:rsidRDefault="004141EE" w:rsidP="004141EE">
      <w:pPr>
        <w:jc w:val="center"/>
        <w:rPr>
          <w:sz w:val="28"/>
          <w:szCs w:val="28"/>
        </w:rPr>
      </w:pPr>
    </w:p>
    <w:p w:rsidR="004141EE" w:rsidRPr="004141EE" w:rsidRDefault="004141EE" w:rsidP="004141EE">
      <w:pPr>
        <w:jc w:val="center"/>
        <w:rPr>
          <w:b/>
          <w:bCs/>
          <w:sz w:val="28"/>
          <w:szCs w:val="28"/>
        </w:rPr>
      </w:pPr>
      <w:r w:rsidRPr="004141EE">
        <w:rPr>
          <w:b/>
          <w:bCs/>
          <w:sz w:val="28"/>
          <w:szCs w:val="28"/>
        </w:rPr>
        <w:t>Р Е Ш Е Н И Е</w:t>
      </w:r>
    </w:p>
    <w:p w:rsidR="004141EE" w:rsidRPr="004141EE" w:rsidRDefault="004141EE" w:rsidP="004141EE">
      <w:pPr>
        <w:jc w:val="center"/>
        <w:rPr>
          <w:sz w:val="28"/>
          <w:szCs w:val="28"/>
        </w:rPr>
      </w:pPr>
    </w:p>
    <w:p w:rsidR="004141EE" w:rsidRPr="004141EE" w:rsidRDefault="004141EE" w:rsidP="004141EE">
      <w:pPr>
        <w:rPr>
          <w:b/>
          <w:bCs/>
          <w:sz w:val="28"/>
          <w:szCs w:val="28"/>
        </w:rPr>
      </w:pPr>
      <w:r w:rsidRPr="004141EE">
        <w:rPr>
          <w:b/>
          <w:bCs/>
          <w:sz w:val="28"/>
          <w:szCs w:val="28"/>
        </w:rPr>
        <w:t>«</w:t>
      </w:r>
      <w:r w:rsidR="006E1393">
        <w:rPr>
          <w:b/>
          <w:bCs/>
          <w:sz w:val="28"/>
          <w:szCs w:val="28"/>
        </w:rPr>
        <w:t>20</w:t>
      </w:r>
      <w:r w:rsidRPr="004141EE">
        <w:rPr>
          <w:b/>
          <w:bCs/>
          <w:sz w:val="28"/>
          <w:szCs w:val="28"/>
        </w:rPr>
        <w:t xml:space="preserve">» </w:t>
      </w:r>
      <w:r w:rsidR="006E1393">
        <w:rPr>
          <w:b/>
          <w:bCs/>
          <w:sz w:val="28"/>
          <w:szCs w:val="28"/>
        </w:rPr>
        <w:t>июня</w:t>
      </w:r>
      <w:r w:rsidRPr="004141EE">
        <w:rPr>
          <w:b/>
          <w:bCs/>
          <w:sz w:val="28"/>
          <w:szCs w:val="28"/>
        </w:rPr>
        <w:t xml:space="preserve"> 202</w:t>
      </w:r>
      <w:r w:rsidR="006E1393">
        <w:rPr>
          <w:b/>
          <w:bCs/>
          <w:sz w:val="28"/>
          <w:szCs w:val="28"/>
        </w:rPr>
        <w:t>4</w:t>
      </w:r>
      <w:r w:rsidRPr="004141EE">
        <w:rPr>
          <w:b/>
          <w:bCs/>
          <w:sz w:val="28"/>
          <w:szCs w:val="28"/>
        </w:rPr>
        <w:t xml:space="preserve"> года     </w:t>
      </w:r>
      <w:r w:rsidRPr="004141EE">
        <w:rPr>
          <w:b/>
          <w:bCs/>
          <w:sz w:val="28"/>
          <w:szCs w:val="28"/>
        </w:rPr>
        <w:tab/>
      </w:r>
      <w:r w:rsidRPr="004141EE">
        <w:rPr>
          <w:b/>
          <w:bCs/>
          <w:sz w:val="28"/>
          <w:szCs w:val="28"/>
        </w:rPr>
        <w:tab/>
      </w:r>
      <w:r w:rsidRPr="004141EE">
        <w:rPr>
          <w:b/>
          <w:bCs/>
          <w:sz w:val="28"/>
          <w:szCs w:val="28"/>
        </w:rPr>
        <w:tab/>
        <w:t xml:space="preserve">                                                   №</w:t>
      </w:r>
      <w:r w:rsidR="00F605FB">
        <w:rPr>
          <w:b/>
          <w:bCs/>
          <w:sz w:val="28"/>
          <w:szCs w:val="28"/>
        </w:rPr>
        <w:t xml:space="preserve"> </w:t>
      </w:r>
      <w:r w:rsidR="006E1393">
        <w:rPr>
          <w:b/>
          <w:bCs/>
          <w:sz w:val="28"/>
          <w:szCs w:val="28"/>
        </w:rPr>
        <w:t>53</w:t>
      </w:r>
    </w:p>
    <w:p w:rsidR="00520C6B" w:rsidRPr="002F5810" w:rsidRDefault="00520C6B" w:rsidP="00630C13">
      <w:pPr>
        <w:autoSpaceDE w:val="0"/>
        <w:autoSpaceDN w:val="0"/>
        <w:adjustRightInd w:val="0"/>
        <w:jc w:val="both"/>
        <w:rPr>
          <w:bCs/>
          <w:sz w:val="28"/>
          <w:szCs w:val="28"/>
        </w:rPr>
      </w:pPr>
    </w:p>
    <w:bookmarkEnd w:id="0"/>
    <w:p w:rsidR="00630C13" w:rsidRPr="002F5810" w:rsidRDefault="00630C13" w:rsidP="00630C13">
      <w:pPr>
        <w:autoSpaceDE w:val="0"/>
        <w:autoSpaceDN w:val="0"/>
        <w:adjustRightInd w:val="0"/>
        <w:jc w:val="both"/>
        <w:rPr>
          <w:bCs/>
          <w:sz w:val="28"/>
          <w:szCs w:val="28"/>
        </w:rPr>
      </w:pPr>
    </w:p>
    <w:p w:rsidR="00BC5922" w:rsidRPr="002B7FF0" w:rsidRDefault="00BC5922" w:rsidP="00BC5922">
      <w:pPr>
        <w:ind w:right="3400"/>
        <w:rPr>
          <w:b/>
          <w:color w:val="000000"/>
          <w:sz w:val="28"/>
          <w:szCs w:val="28"/>
        </w:rPr>
      </w:pPr>
      <w:r w:rsidRPr="002B7FF0">
        <w:rPr>
          <w:b/>
          <w:color w:val="000000"/>
          <w:sz w:val="28"/>
          <w:szCs w:val="28"/>
        </w:rPr>
        <w:t xml:space="preserve">О внесении изменений в решение </w:t>
      </w:r>
    </w:p>
    <w:p w:rsidR="00BC5922" w:rsidRPr="002B7FF0" w:rsidRDefault="00BC5922" w:rsidP="00BC5922">
      <w:pPr>
        <w:ind w:right="3400"/>
        <w:rPr>
          <w:b/>
          <w:color w:val="000000"/>
          <w:sz w:val="28"/>
          <w:szCs w:val="28"/>
        </w:rPr>
      </w:pPr>
      <w:r w:rsidRPr="002B7FF0">
        <w:rPr>
          <w:b/>
          <w:color w:val="000000"/>
          <w:sz w:val="28"/>
          <w:szCs w:val="28"/>
        </w:rPr>
        <w:t xml:space="preserve">земского собрания </w:t>
      </w:r>
      <w:r>
        <w:rPr>
          <w:b/>
          <w:color w:val="000000"/>
          <w:sz w:val="28"/>
          <w:szCs w:val="28"/>
        </w:rPr>
        <w:t>Дубовского</w:t>
      </w:r>
      <w:r w:rsidRPr="002B7FF0">
        <w:rPr>
          <w:b/>
          <w:color w:val="000000"/>
          <w:sz w:val="28"/>
          <w:szCs w:val="28"/>
        </w:rPr>
        <w:t xml:space="preserve"> сельского поселения от </w:t>
      </w:r>
      <w:r>
        <w:rPr>
          <w:b/>
          <w:color w:val="000000"/>
          <w:sz w:val="28"/>
          <w:szCs w:val="28"/>
        </w:rPr>
        <w:t>24</w:t>
      </w:r>
      <w:r w:rsidRPr="002B7FF0">
        <w:rPr>
          <w:b/>
          <w:color w:val="000000"/>
          <w:sz w:val="28"/>
          <w:szCs w:val="28"/>
        </w:rPr>
        <w:t xml:space="preserve"> ноября 202</w:t>
      </w:r>
      <w:r>
        <w:rPr>
          <w:b/>
          <w:color w:val="000000"/>
          <w:sz w:val="28"/>
          <w:szCs w:val="28"/>
        </w:rPr>
        <w:t>1</w:t>
      </w:r>
      <w:r w:rsidRPr="002B7FF0">
        <w:rPr>
          <w:b/>
          <w:color w:val="000000"/>
          <w:sz w:val="28"/>
          <w:szCs w:val="28"/>
        </w:rPr>
        <w:t xml:space="preserve"> г. № </w:t>
      </w:r>
      <w:r>
        <w:rPr>
          <w:b/>
          <w:color w:val="000000"/>
          <w:sz w:val="28"/>
          <w:szCs w:val="28"/>
        </w:rPr>
        <w:t>193</w:t>
      </w:r>
      <w:r w:rsidRPr="002B7FF0">
        <w:rPr>
          <w:b/>
          <w:color w:val="000000"/>
          <w:sz w:val="28"/>
          <w:szCs w:val="28"/>
        </w:rPr>
        <w:t xml:space="preserve"> </w:t>
      </w:r>
    </w:p>
    <w:p w:rsidR="00BC5922" w:rsidRPr="00B533C4" w:rsidRDefault="00BC5922" w:rsidP="00BC5922">
      <w:pPr>
        <w:ind w:right="3400"/>
        <w:rPr>
          <w:b/>
          <w:color w:val="000000"/>
          <w:sz w:val="28"/>
          <w:szCs w:val="28"/>
        </w:rPr>
      </w:pPr>
      <w:r w:rsidRPr="002B7FF0">
        <w:rPr>
          <w:b/>
          <w:color w:val="000000"/>
          <w:sz w:val="28"/>
          <w:szCs w:val="28"/>
        </w:rPr>
        <w:t xml:space="preserve">«О передаче к осуществлению части </w:t>
      </w:r>
      <w:r w:rsidRPr="00B533C4">
        <w:rPr>
          <w:b/>
          <w:sz w:val="28"/>
          <w:szCs w:val="28"/>
        </w:rPr>
        <w:t>бюджетных</w:t>
      </w:r>
      <w:r w:rsidRPr="00B533C4">
        <w:rPr>
          <w:b/>
          <w:color w:val="000000"/>
          <w:sz w:val="28"/>
          <w:szCs w:val="28"/>
        </w:rPr>
        <w:t xml:space="preserve"> </w:t>
      </w:r>
      <w:r w:rsidRPr="00B533C4">
        <w:rPr>
          <w:b/>
          <w:sz w:val="28"/>
          <w:szCs w:val="28"/>
        </w:rPr>
        <w:t xml:space="preserve">полномочий </w:t>
      </w:r>
      <w:r>
        <w:rPr>
          <w:b/>
          <w:sz w:val="28"/>
          <w:szCs w:val="28"/>
        </w:rPr>
        <w:t>Дубовского</w:t>
      </w:r>
      <w:r w:rsidRPr="00B533C4">
        <w:rPr>
          <w:b/>
          <w:sz w:val="28"/>
          <w:szCs w:val="28"/>
        </w:rPr>
        <w:t xml:space="preserve"> сельск</w:t>
      </w:r>
      <w:r>
        <w:rPr>
          <w:b/>
          <w:sz w:val="28"/>
          <w:szCs w:val="28"/>
        </w:rPr>
        <w:t xml:space="preserve">ого </w:t>
      </w:r>
      <w:r w:rsidRPr="00B533C4">
        <w:rPr>
          <w:b/>
          <w:sz w:val="28"/>
          <w:szCs w:val="28"/>
        </w:rPr>
        <w:t>поселени</w:t>
      </w:r>
      <w:r>
        <w:rPr>
          <w:b/>
          <w:sz w:val="28"/>
          <w:szCs w:val="28"/>
        </w:rPr>
        <w:t>я</w:t>
      </w:r>
      <w:r w:rsidRPr="00B533C4">
        <w:rPr>
          <w:b/>
          <w:color w:val="000000"/>
          <w:sz w:val="28"/>
          <w:szCs w:val="28"/>
        </w:rPr>
        <w:t xml:space="preserve"> </w:t>
      </w:r>
      <w:r w:rsidRPr="00B533C4">
        <w:rPr>
          <w:b/>
          <w:sz w:val="28"/>
          <w:szCs w:val="28"/>
        </w:rPr>
        <w:t>Белгородского района»</w:t>
      </w:r>
    </w:p>
    <w:p w:rsidR="00BC5922" w:rsidRPr="009D6C1E" w:rsidRDefault="00BC5922" w:rsidP="00BC5922">
      <w:pPr>
        <w:ind w:right="4496"/>
        <w:rPr>
          <w:b/>
          <w:sz w:val="28"/>
          <w:szCs w:val="28"/>
        </w:rPr>
      </w:pPr>
    </w:p>
    <w:p w:rsidR="00BC5922" w:rsidRPr="00616E4E" w:rsidRDefault="00BC5922" w:rsidP="00BC5922">
      <w:pPr>
        <w:autoSpaceDE w:val="0"/>
        <w:autoSpaceDN w:val="0"/>
        <w:adjustRightInd w:val="0"/>
        <w:ind w:firstLine="567"/>
        <w:jc w:val="both"/>
        <w:rPr>
          <w:bCs/>
          <w:sz w:val="16"/>
          <w:szCs w:val="16"/>
        </w:rPr>
      </w:pPr>
      <w:r w:rsidRPr="00C91548">
        <w:rPr>
          <w:bCs/>
          <w:sz w:val="28"/>
          <w:szCs w:val="28"/>
        </w:rPr>
        <w:t xml:space="preserve">Руководствуясь статьями 14, 15 </w:t>
      </w:r>
      <w:r w:rsidRPr="004C642D">
        <w:rPr>
          <w:bCs/>
          <w:sz w:val="28"/>
          <w:szCs w:val="28"/>
        </w:rPr>
        <w:t xml:space="preserve">Федерального закона </w:t>
      </w:r>
      <w:r>
        <w:rPr>
          <w:bCs/>
          <w:sz w:val="28"/>
          <w:szCs w:val="28"/>
        </w:rPr>
        <w:br/>
      </w:r>
      <w:r w:rsidRPr="004C642D">
        <w:rPr>
          <w:bCs/>
          <w:sz w:val="28"/>
          <w:szCs w:val="28"/>
        </w:rPr>
        <w:t>от 6 октября</w:t>
      </w:r>
      <w:r>
        <w:rPr>
          <w:bCs/>
          <w:sz w:val="28"/>
          <w:szCs w:val="28"/>
        </w:rPr>
        <w:t xml:space="preserve"> </w:t>
      </w:r>
      <w:r w:rsidRPr="004C642D">
        <w:rPr>
          <w:bCs/>
          <w:sz w:val="28"/>
          <w:szCs w:val="28"/>
        </w:rPr>
        <w:t>2003 г</w:t>
      </w:r>
      <w:r>
        <w:rPr>
          <w:bCs/>
          <w:sz w:val="28"/>
          <w:szCs w:val="28"/>
        </w:rPr>
        <w:t>.</w:t>
      </w:r>
      <w:r w:rsidRPr="004C642D">
        <w:rPr>
          <w:bCs/>
          <w:sz w:val="28"/>
          <w:szCs w:val="28"/>
        </w:rPr>
        <w:t xml:space="preserve"> № 131-ФЗ «Об общих принципах организации местного самоуправления в Российской Федерации», </w:t>
      </w:r>
      <w:r w:rsidRPr="002B7FF0">
        <w:rPr>
          <w:bCs/>
          <w:sz w:val="28"/>
          <w:szCs w:val="28"/>
        </w:rPr>
        <w:t xml:space="preserve">Уставом </w:t>
      </w:r>
      <w:r>
        <w:rPr>
          <w:bCs/>
          <w:sz w:val="28"/>
          <w:szCs w:val="28"/>
        </w:rPr>
        <w:t>Дубовского</w:t>
      </w:r>
      <w:r w:rsidRPr="002B7FF0">
        <w:rPr>
          <w:bCs/>
          <w:sz w:val="28"/>
          <w:szCs w:val="28"/>
        </w:rPr>
        <w:t xml:space="preserve"> сельского поселения муниципального района «Белгородский район» Белгородской области</w:t>
      </w:r>
      <w:r>
        <w:rPr>
          <w:bCs/>
          <w:sz w:val="28"/>
          <w:szCs w:val="28"/>
        </w:rPr>
        <w:t xml:space="preserve">, </w:t>
      </w:r>
    </w:p>
    <w:p w:rsidR="00BC5922" w:rsidRDefault="00BC5922" w:rsidP="009428BB">
      <w:pPr>
        <w:autoSpaceDE w:val="0"/>
        <w:autoSpaceDN w:val="0"/>
        <w:adjustRightInd w:val="0"/>
        <w:ind w:right="-285" w:firstLine="539"/>
        <w:jc w:val="both"/>
        <w:rPr>
          <w:b/>
          <w:bCs/>
          <w:sz w:val="28"/>
          <w:szCs w:val="28"/>
        </w:rPr>
      </w:pPr>
    </w:p>
    <w:p w:rsidR="00520C6B" w:rsidRPr="00D15879" w:rsidRDefault="00CE7156" w:rsidP="009428BB">
      <w:pPr>
        <w:autoSpaceDE w:val="0"/>
        <w:autoSpaceDN w:val="0"/>
        <w:adjustRightInd w:val="0"/>
        <w:ind w:right="-285" w:firstLine="539"/>
        <w:jc w:val="both"/>
        <w:rPr>
          <w:b/>
          <w:spacing w:val="100"/>
          <w:sz w:val="28"/>
          <w:szCs w:val="28"/>
        </w:rPr>
      </w:pPr>
      <w:r w:rsidRPr="002F5810">
        <w:rPr>
          <w:b/>
          <w:bCs/>
          <w:sz w:val="28"/>
          <w:szCs w:val="28"/>
        </w:rPr>
        <w:t xml:space="preserve">Земское собрание </w:t>
      </w:r>
      <w:r w:rsidR="004141EE" w:rsidRPr="002F5810">
        <w:rPr>
          <w:b/>
          <w:bCs/>
          <w:sz w:val="28"/>
          <w:szCs w:val="28"/>
        </w:rPr>
        <w:t>Дубовского</w:t>
      </w:r>
      <w:r w:rsidRPr="002F5810">
        <w:rPr>
          <w:b/>
          <w:bCs/>
          <w:sz w:val="28"/>
          <w:szCs w:val="28"/>
        </w:rPr>
        <w:t xml:space="preserve"> сельского поселения</w:t>
      </w:r>
      <w:r w:rsidR="00051904">
        <w:rPr>
          <w:b/>
          <w:bCs/>
          <w:sz w:val="28"/>
          <w:szCs w:val="28"/>
        </w:rPr>
        <w:t xml:space="preserve"> </w:t>
      </w:r>
      <w:r w:rsidR="00D15879" w:rsidRPr="00D15879">
        <w:rPr>
          <w:b/>
          <w:sz w:val="28"/>
          <w:szCs w:val="28"/>
        </w:rPr>
        <w:t>решило:</w:t>
      </w:r>
    </w:p>
    <w:p w:rsidR="00051904" w:rsidRPr="002F5810" w:rsidRDefault="00051904" w:rsidP="009428BB">
      <w:pPr>
        <w:autoSpaceDE w:val="0"/>
        <w:autoSpaceDN w:val="0"/>
        <w:adjustRightInd w:val="0"/>
        <w:ind w:right="-285" w:firstLine="539"/>
        <w:jc w:val="both"/>
        <w:rPr>
          <w:b/>
          <w:bCs/>
          <w:spacing w:val="100"/>
          <w:sz w:val="28"/>
          <w:szCs w:val="28"/>
        </w:rPr>
      </w:pPr>
    </w:p>
    <w:p w:rsidR="00BC5922" w:rsidRDefault="00BC5922" w:rsidP="00BC5922">
      <w:pPr>
        <w:ind w:right="-2" w:firstLine="567"/>
        <w:jc w:val="both"/>
        <w:rPr>
          <w:spacing w:val="5"/>
          <w:sz w:val="28"/>
          <w:szCs w:val="28"/>
        </w:rPr>
      </w:pPr>
      <w:r w:rsidRPr="003C1E4D">
        <w:rPr>
          <w:sz w:val="28"/>
          <w:szCs w:val="28"/>
        </w:rPr>
        <w:t xml:space="preserve">1. </w:t>
      </w:r>
      <w:r>
        <w:rPr>
          <w:sz w:val="28"/>
          <w:szCs w:val="28"/>
        </w:rPr>
        <w:t>Внести</w:t>
      </w:r>
      <w:r w:rsidRPr="008F008B">
        <w:rPr>
          <w:sz w:val="28"/>
          <w:szCs w:val="28"/>
        </w:rPr>
        <w:t xml:space="preserve"> в решение </w:t>
      </w:r>
      <w:r w:rsidRPr="002B7FF0">
        <w:rPr>
          <w:sz w:val="28"/>
          <w:szCs w:val="28"/>
        </w:rPr>
        <w:t xml:space="preserve">земского собрания </w:t>
      </w:r>
      <w:r>
        <w:rPr>
          <w:sz w:val="28"/>
          <w:szCs w:val="28"/>
        </w:rPr>
        <w:t>Дубовского</w:t>
      </w:r>
      <w:r w:rsidRPr="002B7FF0">
        <w:rPr>
          <w:sz w:val="28"/>
          <w:szCs w:val="28"/>
        </w:rPr>
        <w:t xml:space="preserve"> сельского поселения от </w:t>
      </w:r>
      <w:r>
        <w:rPr>
          <w:sz w:val="28"/>
          <w:szCs w:val="28"/>
        </w:rPr>
        <w:t>24</w:t>
      </w:r>
      <w:r w:rsidRPr="002B7FF0">
        <w:rPr>
          <w:sz w:val="28"/>
          <w:szCs w:val="28"/>
        </w:rPr>
        <w:t xml:space="preserve"> ноября 2021 г. № </w:t>
      </w:r>
      <w:r>
        <w:rPr>
          <w:sz w:val="28"/>
          <w:szCs w:val="28"/>
        </w:rPr>
        <w:t>193</w:t>
      </w:r>
      <w:r w:rsidRPr="002B7FF0">
        <w:rPr>
          <w:sz w:val="28"/>
          <w:szCs w:val="28"/>
        </w:rPr>
        <w:t xml:space="preserve"> «О передаче к осуществлению части бюджетных полномочий </w:t>
      </w:r>
      <w:r>
        <w:rPr>
          <w:sz w:val="28"/>
          <w:szCs w:val="28"/>
        </w:rPr>
        <w:t>Дубовского</w:t>
      </w:r>
      <w:r w:rsidRPr="002B7FF0">
        <w:rPr>
          <w:sz w:val="28"/>
          <w:szCs w:val="28"/>
        </w:rPr>
        <w:t xml:space="preserve"> сельского поселения </w:t>
      </w:r>
      <w:bookmarkStart w:id="1" w:name="_Hlk170554398"/>
      <w:r w:rsidRPr="002B7FF0">
        <w:rPr>
          <w:sz w:val="28"/>
          <w:szCs w:val="28"/>
        </w:rPr>
        <w:t>Белгородского района</w:t>
      </w:r>
      <w:bookmarkEnd w:id="1"/>
      <w:r w:rsidRPr="002B7FF0">
        <w:rPr>
          <w:sz w:val="28"/>
          <w:szCs w:val="28"/>
        </w:rPr>
        <w:t>»</w:t>
      </w:r>
      <w:r>
        <w:rPr>
          <w:sz w:val="28"/>
          <w:szCs w:val="28"/>
        </w:rPr>
        <w:t xml:space="preserve"> (далее - решение)</w:t>
      </w:r>
      <w:r>
        <w:rPr>
          <w:spacing w:val="5"/>
          <w:sz w:val="28"/>
          <w:szCs w:val="28"/>
        </w:rPr>
        <w:t xml:space="preserve"> следующие изменения:</w:t>
      </w:r>
    </w:p>
    <w:p w:rsidR="006E1393" w:rsidRDefault="006E1393" w:rsidP="006E1393">
      <w:pPr>
        <w:ind w:right="-2" w:firstLine="567"/>
        <w:jc w:val="both"/>
        <w:rPr>
          <w:spacing w:val="5"/>
          <w:sz w:val="28"/>
          <w:szCs w:val="28"/>
        </w:rPr>
      </w:pPr>
      <w:r w:rsidRPr="006E1393">
        <w:rPr>
          <w:spacing w:val="5"/>
          <w:sz w:val="28"/>
          <w:szCs w:val="28"/>
        </w:rPr>
        <w:t xml:space="preserve">1. Методику расчета межбюджетных трансфертов, предоставляемых из бюджета </w:t>
      </w:r>
      <w:r w:rsidR="00BF44D8">
        <w:rPr>
          <w:spacing w:val="5"/>
          <w:sz w:val="28"/>
          <w:szCs w:val="28"/>
        </w:rPr>
        <w:t>Дубовского</w:t>
      </w:r>
      <w:r w:rsidRPr="006E1393">
        <w:rPr>
          <w:spacing w:val="5"/>
          <w:sz w:val="28"/>
          <w:szCs w:val="28"/>
        </w:rPr>
        <w:t xml:space="preserve"> сельского поселения</w:t>
      </w:r>
      <w:r w:rsidR="0017573A">
        <w:rPr>
          <w:spacing w:val="5"/>
          <w:sz w:val="28"/>
          <w:szCs w:val="28"/>
        </w:rPr>
        <w:t xml:space="preserve"> </w:t>
      </w:r>
      <w:r w:rsidR="0017573A" w:rsidRPr="002B7FF0">
        <w:rPr>
          <w:sz w:val="28"/>
          <w:szCs w:val="28"/>
        </w:rPr>
        <w:t>Белгородского района</w:t>
      </w:r>
      <w:bookmarkStart w:id="2" w:name="_GoBack"/>
      <w:bookmarkEnd w:id="2"/>
      <w:r w:rsidRPr="006E1393">
        <w:rPr>
          <w:spacing w:val="5"/>
          <w:sz w:val="28"/>
          <w:szCs w:val="28"/>
        </w:rPr>
        <w:t xml:space="preserve"> бюджету муниципального района «Белгородский район» Белгородской области на осуществление части бюджетных полномочий поселений 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утвержденную решением, изложить в новой редакции (прилагается).</w:t>
      </w:r>
    </w:p>
    <w:p w:rsidR="00BC5922" w:rsidRPr="006E1393" w:rsidRDefault="00BC5922" w:rsidP="006E1393">
      <w:pPr>
        <w:ind w:right="-2" w:firstLine="567"/>
        <w:jc w:val="both"/>
        <w:rPr>
          <w:sz w:val="28"/>
          <w:szCs w:val="28"/>
        </w:rPr>
      </w:pPr>
      <w:r w:rsidRPr="006E1393">
        <w:rPr>
          <w:sz w:val="28"/>
          <w:szCs w:val="28"/>
        </w:rPr>
        <w:t xml:space="preserve">2. Поручить администрации Дубовского сельского поселения обеспечить внесение изменений в соглашение об осуществлении части бюджетных полномочий поселения </w:t>
      </w:r>
      <w:r w:rsidR="0043209F" w:rsidRPr="006E1393">
        <w:rPr>
          <w:sz w:val="28"/>
          <w:szCs w:val="28"/>
        </w:rPr>
        <w:t xml:space="preserve">по решению вопросов по ведению бюджетного (бухгалтерского) учета, формированию бухгалтерской (финансовой), бюджетной, налоговой отчетности, предоставление отчетности в государственные внебюджетные фонды, иные уполномоченные органы, </w:t>
      </w:r>
      <w:r w:rsidR="0043209F" w:rsidRPr="006E1393">
        <w:rPr>
          <w:sz w:val="28"/>
          <w:szCs w:val="28"/>
        </w:rPr>
        <w:lastRenderedPageBreak/>
        <w:t>заключённые в 2021 году с администрацией Белгородского района, в целях приведения соглашения в соответствие с настоящим решением</w:t>
      </w:r>
      <w:r w:rsidRPr="006E1393">
        <w:rPr>
          <w:sz w:val="28"/>
          <w:szCs w:val="28"/>
        </w:rPr>
        <w:t>.</w:t>
      </w:r>
    </w:p>
    <w:p w:rsidR="006E1393" w:rsidRDefault="00BC5922" w:rsidP="006E1393">
      <w:pPr>
        <w:pStyle w:val="a5"/>
        <w:widowControl w:val="0"/>
        <w:tabs>
          <w:tab w:val="left" w:pos="993"/>
        </w:tabs>
        <w:adjustRightInd w:val="0"/>
        <w:ind w:left="0"/>
        <w:jc w:val="both"/>
        <w:textAlignment w:val="baseline"/>
        <w:rPr>
          <w:szCs w:val="28"/>
        </w:rPr>
      </w:pPr>
      <w:r>
        <w:rPr>
          <w:szCs w:val="28"/>
        </w:rPr>
        <w:t xml:space="preserve">          3.</w:t>
      </w:r>
      <w:r w:rsidRPr="008F008B">
        <w:rPr>
          <w:szCs w:val="28"/>
        </w:rPr>
        <w:t xml:space="preserve"> </w:t>
      </w:r>
      <w:r w:rsidR="006E1393" w:rsidRPr="006E1393">
        <w:rPr>
          <w:szCs w:val="28"/>
        </w:rPr>
        <w:t>Опубликовать настоящее решение в сетевом издании «Знамя31.ру» (znamya31.ru), обнародовать и разместить на официальном сайте органов местного самоуправления Дубовского сельского поселения муниципального района «Белгородский район» Белгородской области (dubovskoeposelenie-r31.gosweb.gosuslugi.ru).</w:t>
      </w:r>
    </w:p>
    <w:p w:rsidR="00BC5922" w:rsidRPr="004C642D" w:rsidRDefault="00BC5922" w:rsidP="006E1393">
      <w:pPr>
        <w:pStyle w:val="a5"/>
        <w:widowControl w:val="0"/>
        <w:tabs>
          <w:tab w:val="left" w:pos="993"/>
        </w:tabs>
        <w:adjustRightInd w:val="0"/>
        <w:ind w:left="0" w:firstLine="709"/>
        <w:jc w:val="both"/>
        <w:textAlignment w:val="baseline"/>
        <w:rPr>
          <w:szCs w:val="28"/>
        </w:rPr>
      </w:pPr>
      <w:r>
        <w:rPr>
          <w:szCs w:val="28"/>
        </w:rPr>
        <w:t>4</w:t>
      </w:r>
      <w:r w:rsidR="006E1393">
        <w:rPr>
          <w:szCs w:val="28"/>
        </w:rPr>
        <w:t>.</w:t>
      </w:r>
      <w:r w:rsidRPr="00CC344F">
        <w:rPr>
          <w:szCs w:val="28"/>
        </w:rPr>
        <w:t xml:space="preserve"> Контроль за исполнением настоящего решения возложить </w:t>
      </w:r>
      <w:r>
        <w:rPr>
          <w:szCs w:val="28"/>
        </w:rPr>
        <w:br/>
      </w:r>
      <w:r w:rsidRPr="00CC344F">
        <w:rPr>
          <w:szCs w:val="28"/>
        </w:rPr>
        <w:t>на постоянн</w:t>
      </w:r>
      <w:r>
        <w:rPr>
          <w:szCs w:val="28"/>
        </w:rPr>
        <w:t>ую</w:t>
      </w:r>
      <w:r w:rsidRPr="00CC344F">
        <w:rPr>
          <w:szCs w:val="28"/>
        </w:rPr>
        <w:t xml:space="preserve"> комисси</w:t>
      </w:r>
      <w:r>
        <w:rPr>
          <w:szCs w:val="28"/>
        </w:rPr>
        <w:t>ю</w:t>
      </w:r>
      <w:r w:rsidRPr="00CC344F">
        <w:rPr>
          <w:szCs w:val="28"/>
        </w:rPr>
        <w:t xml:space="preserve"> </w:t>
      </w:r>
      <w:r>
        <w:rPr>
          <w:szCs w:val="28"/>
        </w:rPr>
        <w:t xml:space="preserve">земского собрания Дубовского сельского поселения </w:t>
      </w:r>
      <w:r w:rsidRPr="00CC344F">
        <w:rPr>
          <w:bCs/>
          <w:szCs w:val="28"/>
        </w:rPr>
        <w:t>по</w:t>
      </w:r>
      <w:r w:rsidRPr="00CC344F">
        <w:rPr>
          <w:szCs w:val="28"/>
        </w:rPr>
        <w:t xml:space="preserve"> </w:t>
      </w:r>
      <w:r w:rsidRPr="00CC344F">
        <w:rPr>
          <w:bCs/>
          <w:szCs w:val="28"/>
        </w:rPr>
        <w:t xml:space="preserve">бюджету, финансовой и налоговой </w:t>
      </w:r>
      <w:bookmarkStart w:id="3" w:name="_Hlk148970343"/>
      <w:r w:rsidRPr="00CC344F">
        <w:rPr>
          <w:bCs/>
          <w:szCs w:val="28"/>
        </w:rPr>
        <w:t>политике (</w:t>
      </w:r>
      <w:r>
        <w:rPr>
          <w:szCs w:val="28"/>
        </w:rPr>
        <w:t xml:space="preserve">Белозерову </w:t>
      </w:r>
      <w:proofErr w:type="gramStart"/>
      <w:r>
        <w:rPr>
          <w:szCs w:val="28"/>
        </w:rPr>
        <w:t>В.М</w:t>
      </w:r>
      <w:proofErr w:type="gramEnd"/>
      <w:r w:rsidRPr="00CC344F">
        <w:rPr>
          <w:szCs w:val="28"/>
        </w:rPr>
        <w:t>).</w:t>
      </w:r>
      <w:bookmarkEnd w:id="3"/>
    </w:p>
    <w:p w:rsidR="006E31F9" w:rsidRPr="002F5810" w:rsidRDefault="006E31F9" w:rsidP="009428BB">
      <w:pPr>
        <w:pStyle w:val="constitle"/>
        <w:spacing w:before="0" w:beforeAutospacing="0" w:after="0" w:afterAutospacing="0"/>
        <w:ind w:right="-285"/>
        <w:jc w:val="both"/>
        <w:rPr>
          <w:sz w:val="28"/>
          <w:szCs w:val="28"/>
        </w:rPr>
      </w:pPr>
    </w:p>
    <w:p w:rsidR="006E31F9" w:rsidRPr="002F5810" w:rsidRDefault="006E31F9" w:rsidP="00630C13">
      <w:pPr>
        <w:pStyle w:val="constitle"/>
        <w:spacing w:before="0" w:beforeAutospacing="0" w:after="0" w:afterAutospacing="0"/>
        <w:jc w:val="both"/>
        <w:rPr>
          <w:sz w:val="28"/>
          <w:szCs w:val="28"/>
        </w:rPr>
      </w:pPr>
    </w:p>
    <w:p w:rsidR="00105CAD" w:rsidRPr="002F5810" w:rsidRDefault="00105CAD" w:rsidP="00105CAD">
      <w:pPr>
        <w:pStyle w:val="constitle"/>
        <w:spacing w:before="0" w:beforeAutospacing="0" w:after="0" w:afterAutospacing="0"/>
        <w:jc w:val="both"/>
        <w:rPr>
          <w:b/>
          <w:bCs/>
          <w:sz w:val="28"/>
          <w:szCs w:val="28"/>
        </w:rPr>
      </w:pPr>
      <w:r w:rsidRPr="002F5810">
        <w:rPr>
          <w:b/>
          <w:bCs/>
          <w:sz w:val="28"/>
          <w:szCs w:val="28"/>
        </w:rPr>
        <w:t>Глава Дубовского</w:t>
      </w:r>
    </w:p>
    <w:p w:rsidR="00105CAD" w:rsidRDefault="00105CAD" w:rsidP="00105CAD">
      <w:pPr>
        <w:pStyle w:val="constitle"/>
        <w:spacing w:before="0" w:beforeAutospacing="0" w:after="0" w:afterAutospacing="0"/>
        <w:jc w:val="both"/>
        <w:rPr>
          <w:b/>
          <w:bCs/>
          <w:sz w:val="28"/>
          <w:szCs w:val="28"/>
        </w:rPr>
      </w:pPr>
      <w:r w:rsidRPr="002F5810">
        <w:rPr>
          <w:b/>
          <w:bCs/>
          <w:sz w:val="28"/>
          <w:szCs w:val="28"/>
        </w:rPr>
        <w:t>сельского поселения                                                                    А.А. Селезнев</w:t>
      </w:r>
    </w:p>
    <w:p w:rsidR="00BC5922" w:rsidRDefault="00BC5922" w:rsidP="00105CAD">
      <w:pPr>
        <w:pStyle w:val="constitle"/>
        <w:spacing w:before="0" w:beforeAutospacing="0" w:after="0" w:afterAutospacing="0"/>
        <w:jc w:val="both"/>
        <w:rPr>
          <w:b/>
          <w:bCs/>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A1EAF" w:rsidRDefault="006A1EAF"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E1393" w:rsidRDefault="006E1393" w:rsidP="006A1EAF">
      <w:pPr>
        <w:autoSpaceDE w:val="0"/>
        <w:autoSpaceDN w:val="0"/>
        <w:adjustRightInd w:val="0"/>
        <w:ind w:left="4536"/>
        <w:jc w:val="center"/>
        <w:rPr>
          <w:b/>
          <w:sz w:val="28"/>
          <w:szCs w:val="28"/>
        </w:rPr>
      </w:pPr>
    </w:p>
    <w:p w:rsidR="006A1EAF" w:rsidRPr="006A1EAF" w:rsidRDefault="006A1EAF" w:rsidP="006A1EAF">
      <w:pPr>
        <w:autoSpaceDE w:val="0"/>
        <w:autoSpaceDN w:val="0"/>
        <w:adjustRightInd w:val="0"/>
        <w:ind w:left="4536"/>
        <w:jc w:val="center"/>
        <w:rPr>
          <w:b/>
          <w:sz w:val="28"/>
          <w:szCs w:val="28"/>
        </w:rPr>
      </w:pPr>
      <w:r w:rsidRPr="006A1EAF">
        <w:rPr>
          <w:b/>
          <w:sz w:val="28"/>
          <w:szCs w:val="28"/>
        </w:rPr>
        <w:lastRenderedPageBreak/>
        <w:t>УТВЕРЖДЕНО</w:t>
      </w:r>
    </w:p>
    <w:p w:rsidR="006A1EAF" w:rsidRPr="006A1EAF" w:rsidRDefault="006A1EAF" w:rsidP="006A1EAF">
      <w:pPr>
        <w:autoSpaceDE w:val="0"/>
        <w:autoSpaceDN w:val="0"/>
        <w:adjustRightInd w:val="0"/>
        <w:ind w:left="4536"/>
        <w:jc w:val="center"/>
        <w:rPr>
          <w:b/>
          <w:sz w:val="28"/>
          <w:szCs w:val="28"/>
        </w:rPr>
      </w:pPr>
      <w:r w:rsidRPr="006A1EAF">
        <w:rPr>
          <w:b/>
          <w:sz w:val="28"/>
          <w:szCs w:val="28"/>
        </w:rPr>
        <w:t xml:space="preserve">решением земского собрания </w:t>
      </w:r>
    </w:p>
    <w:p w:rsidR="006A1EAF" w:rsidRPr="006A1EAF" w:rsidRDefault="006A1EAF" w:rsidP="006A1EAF">
      <w:pPr>
        <w:autoSpaceDE w:val="0"/>
        <w:autoSpaceDN w:val="0"/>
        <w:adjustRightInd w:val="0"/>
        <w:ind w:left="4536"/>
        <w:jc w:val="center"/>
        <w:rPr>
          <w:b/>
          <w:sz w:val="28"/>
          <w:szCs w:val="28"/>
        </w:rPr>
      </w:pPr>
      <w:r w:rsidRPr="006A1EAF">
        <w:rPr>
          <w:b/>
          <w:sz w:val="28"/>
          <w:szCs w:val="28"/>
        </w:rPr>
        <w:t>Дубовского сельского поселения</w:t>
      </w:r>
    </w:p>
    <w:p w:rsidR="006A1EAF" w:rsidRPr="006A1EAF" w:rsidRDefault="006A1EAF" w:rsidP="006A1EAF">
      <w:pPr>
        <w:autoSpaceDE w:val="0"/>
        <w:autoSpaceDN w:val="0"/>
        <w:adjustRightInd w:val="0"/>
        <w:ind w:left="4536"/>
        <w:jc w:val="center"/>
        <w:rPr>
          <w:b/>
          <w:sz w:val="28"/>
          <w:szCs w:val="28"/>
        </w:rPr>
      </w:pPr>
      <w:r w:rsidRPr="006A1EAF">
        <w:rPr>
          <w:b/>
          <w:sz w:val="28"/>
          <w:szCs w:val="28"/>
        </w:rPr>
        <w:t>от «</w:t>
      </w:r>
      <w:r w:rsidR="006E1393">
        <w:rPr>
          <w:b/>
          <w:sz w:val="28"/>
          <w:szCs w:val="28"/>
        </w:rPr>
        <w:t>20</w:t>
      </w:r>
      <w:r w:rsidRPr="006A1EAF">
        <w:rPr>
          <w:b/>
          <w:sz w:val="28"/>
          <w:szCs w:val="28"/>
        </w:rPr>
        <w:t xml:space="preserve">» </w:t>
      </w:r>
      <w:r w:rsidR="006E1393">
        <w:rPr>
          <w:b/>
          <w:sz w:val="28"/>
          <w:szCs w:val="28"/>
        </w:rPr>
        <w:t>июня</w:t>
      </w:r>
      <w:r w:rsidRPr="006A1EAF">
        <w:rPr>
          <w:b/>
          <w:sz w:val="28"/>
          <w:szCs w:val="28"/>
        </w:rPr>
        <w:t xml:space="preserve"> 202</w:t>
      </w:r>
      <w:r w:rsidR="006E1393">
        <w:rPr>
          <w:b/>
          <w:sz w:val="28"/>
          <w:szCs w:val="28"/>
        </w:rPr>
        <w:t>4</w:t>
      </w:r>
      <w:r w:rsidRPr="006A1EAF">
        <w:rPr>
          <w:b/>
          <w:sz w:val="28"/>
          <w:szCs w:val="28"/>
        </w:rPr>
        <w:t xml:space="preserve"> г. № </w:t>
      </w:r>
      <w:r w:rsidR="006E1393">
        <w:rPr>
          <w:b/>
          <w:sz w:val="28"/>
          <w:szCs w:val="28"/>
        </w:rPr>
        <w:t>53</w:t>
      </w:r>
    </w:p>
    <w:p w:rsidR="00B54A4E" w:rsidRPr="006A1EAF" w:rsidRDefault="00B54A4E" w:rsidP="00B54A4E">
      <w:pPr>
        <w:autoSpaceDE w:val="0"/>
        <w:autoSpaceDN w:val="0"/>
        <w:adjustRightInd w:val="0"/>
        <w:jc w:val="both"/>
        <w:rPr>
          <w:sz w:val="28"/>
          <w:szCs w:val="28"/>
        </w:rPr>
      </w:pPr>
    </w:p>
    <w:p w:rsidR="00BC5922" w:rsidRDefault="00691FEC" w:rsidP="00BF44D8">
      <w:pPr>
        <w:autoSpaceDE w:val="0"/>
        <w:autoSpaceDN w:val="0"/>
        <w:adjustRightInd w:val="0"/>
        <w:jc w:val="both"/>
        <w:rPr>
          <w:b/>
          <w:sz w:val="28"/>
          <w:szCs w:val="28"/>
        </w:rPr>
      </w:pPr>
      <w:r w:rsidRPr="002F5810">
        <w:rPr>
          <w:b/>
          <w:bCs/>
          <w:sz w:val="28"/>
          <w:szCs w:val="28"/>
        </w:rPr>
        <w:tab/>
      </w:r>
      <w:r w:rsidRPr="002F5810">
        <w:rPr>
          <w:b/>
          <w:bCs/>
          <w:sz w:val="28"/>
          <w:szCs w:val="28"/>
        </w:rPr>
        <w:tab/>
      </w:r>
      <w:r w:rsidRPr="002F5810">
        <w:rPr>
          <w:b/>
          <w:bCs/>
          <w:sz w:val="28"/>
          <w:szCs w:val="28"/>
        </w:rPr>
        <w:tab/>
      </w:r>
      <w:r w:rsidRPr="002F5810">
        <w:rPr>
          <w:b/>
          <w:bCs/>
          <w:sz w:val="28"/>
          <w:szCs w:val="28"/>
        </w:rPr>
        <w:tab/>
      </w:r>
      <w:r w:rsidRPr="002F5810">
        <w:rPr>
          <w:b/>
          <w:bCs/>
          <w:sz w:val="28"/>
          <w:szCs w:val="28"/>
        </w:rPr>
        <w:tab/>
      </w:r>
    </w:p>
    <w:p w:rsidR="00BC5922" w:rsidRPr="00356A17" w:rsidRDefault="00BC5922" w:rsidP="00BC5922">
      <w:pPr>
        <w:autoSpaceDE w:val="0"/>
        <w:autoSpaceDN w:val="0"/>
        <w:adjustRightInd w:val="0"/>
        <w:jc w:val="center"/>
        <w:rPr>
          <w:rFonts w:eastAsia="Calibri"/>
          <w:b/>
          <w:sz w:val="28"/>
          <w:szCs w:val="28"/>
          <w:lang w:eastAsia="en-US"/>
        </w:rPr>
      </w:pPr>
      <w:r w:rsidRPr="00356A17">
        <w:rPr>
          <w:rFonts w:eastAsia="Calibri"/>
          <w:b/>
          <w:sz w:val="28"/>
          <w:szCs w:val="28"/>
          <w:lang w:eastAsia="en-US"/>
        </w:rPr>
        <w:t xml:space="preserve">Методика расчёта межбюджетных трансфертов, предоставляемых </w:t>
      </w:r>
    </w:p>
    <w:p w:rsidR="00BC5922" w:rsidRDefault="00BC5922" w:rsidP="00BC5922">
      <w:pPr>
        <w:autoSpaceDE w:val="0"/>
        <w:autoSpaceDN w:val="0"/>
        <w:adjustRightInd w:val="0"/>
        <w:jc w:val="center"/>
        <w:rPr>
          <w:b/>
          <w:sz w:val="28"/>
          <w:szCs w:val="28"/>
        </w:rPr>
      </w:pPr>
      <w:r w:rsidRPr="00862404">
        <w:rPr>
          <w:b/>
          <w:sz w:val="28"/>
          <w:szCs w:val="28"/>
        </w:rPr>
        <w:t>из бюджет</w:t>
      </w:r>
      <w:r>
        <w:rPr>
          <w:b/>
          <w:sz w:val="28"/>
          <w:szCs w:val="28"/>
        </w:rPr>
        <w:t xml:space="preserve">а </w:t>
      </w:r>
      <w:r w:rsidRPr="00862404">
        <w:rPr>
          <w:b/>
          <w:sz w:val="28"/>
          <w:szCs w:val="28"/>
        </w:rPr>
        <w:t xml:space="preserve"> </w:t>
      </w:r>
      <w:r>
        <w:rPr>
          <w:b/>
          <w:sz w:val="28"/>
          <w:szCs w:val="28"/>
        </w:rPr>
        <w:t>Дубовского</w:t>
      </w:r>
      <w:r w:rsidRPr="002B7FF0">
        <w:rPr>
          <w:b/>
          <w:sz w:val="28"/>
          <w:szCs w:val="28"/>
        </w:rPr>
        <w:t xml:space="preserve"> сельского поселения </w:t>
      </w:r>
      <w:r w:rsidRPr="00862404">
        <w:rPr>
          <w:b/>
          <w:sz w:val="28"/>
          <w:szCs w:val="28"/>
        </w:rPr>
        <w:t xml:space="preserve">бюджету муниципального района «Белгородский район» Белгородской области </w:t>
      </w:r>
      <w:r w:rsidR="006E1393" w:rsidRPr="006E1393">
        <w:rPr>
          <w:b/>
          <w:sz w:val="28"/>
          <w:szCs w:val="28"/>
        </w:rPr>
        <w:t>на осуществление части бюджетных полномочий поселения по составлению и рассмотрению проекта бюджета поселения, исполнению бюджета поселения, осуществлению контроля за его исполнением, составлением отчетов об исполнении бюджета поселения, ведению бюджетного (бухгалтерского) учета и предоставлению отчетности</w:t>
      </w:r>
    </w:p>
    <w:p w:rsidR="006E1393" w:rsidRPr="00862404" w:rsidRDefault="006E1393" w:rsidP="00BC5922">
      <w:pPr>
        <w:autoSpaceDE w:val="0"/>
        <w:autoSpaceDN w:val="0"/>
        <w:adjustRightInd w:val="0"/>
        <w:jc w:val="center"/>
        <w:rPr>
          <w:b/>
          <w:sz w:val="32"/>
          <w:szCs w:val="28"/>
        </w:rPr>
      </w:pPr>
    </w:p>
    <w:p w:rsidR="006E1393" w:rsidRPr="006E1393" w:rsidRDefault="006E1393" w:rsidP="006E1393">
      <w:pPr>
        <w:spacing w:line="254" w:lineRule="auto"/>
        <w:ind w:firstLine="709"/>
        <w:jc w:val="both"/>
        <w:rPr>
          <w:sz w:val="28"/>
          <w:szCs w:val="28"/>
        </w:rPr>
      </w:pPr>
      <w:r w:rsidRPr="006E1393">
        <w:rPr>
          <w:sz w:val="28"/>
          <w:szCs w:val="28"/>
        </w:rPr>
        <w:t xml:space="preserve">Методика расчета межбюджетных трансфертов, предоставляемых </w:t>
      </w:r>
    </w:p>
    <w:p w:rsidR="006E1393" w:rsidRPr="006E1393" w:rsidRDefault="006E1393" w:rsidP="006E1393">
      <w:pPr>
        <w:spacing w:line="254" w:lineRule="auto"/>
        <w:ind w:firstLine="709"/>
        <w:jc w:val="both"/>
        <w:rPr>
          <w:sz w:val="28"/>
          <w:szCs w:val="28"/>
        </w:rPr>
      </w:pPr>
      <w:r w:rsidRPr="006E1393">
        <w:rPr>
          <w:sz w:val="28"/>
          <w:szCs w:val="28"/>
        </w:rPr>
        <w:t xml:space="preserve">из бюджета поселения бюджету муниципального района «Белгородский район» Белгородской области на осуществление части бюджетных полномочий </w:t>
      </w:r>
      <w:r w:rsidR="00BF44D8">
        <w:rPr>
          <w:sz w:val="28"/>
          <w:szCs w:val="28"/>
        </w:rPr>
        <w:t>Дубовского</w:t>
      </w:r>
      <w:r w:rsidRPr="006E1393">
        <w:rPr>
          <w:sz w:val="28"/>
          <w:szCs w:val="28"/>
        </w:rPr>
        <w:t xml:space="preserve"> сельского поселения по составлению и рассмотрению проекта бюджета поселения, исполнению бюджета поселения, осуществлению контроля за его исполнением, составлением отчетов об исполнении бюджета поселения, ведению бюджетного (бухгалтерского) учета и предоставлению отчетности (далее – Методика), включает в себя средства на оплату труда работников (с начислениями), непосредственно осуществляющих часть переданных полномочий. Объем средств на оплату труда (с начислениями) работников, непосредственно осуществляющих функции по части переданных полномочий, необходимые для осуществления работниками переданных полномочий, рассчитывается по формуле:</w:t>
      </w:r>
    </w:p>
    <w:p w:rsidR="006E1393" w:rsidRPr="006E1393" w:rsidRDefault="006E1393" w:rsidP="006E1393">
      <w:pPr>
        <w:spacing w:line="254" w:lineRule="auto"/>
        <w:ind w:firstLine="709"/>
        <w:jc w:val="both"/>
        <w:rPr>
          <w:sz w:val="28"/>
          <w:szCs w:val="28"/>
        </w:rPr>
      </w:pPr>
      <w:r w:rsidRPr="006E1393">
        <w:rPr>
          <w:sz w:val="28"/>
          <w:szCs w:val="28"/>
        </w:rPr>
        <w:t xml:space="preserve">S </w:t>
      </w:r>
      <w:proofErr w:type="spellStart"/>
      <w:r w:rsidRPr="006E1393">
        <w:rPr>
          <w:sz w:val="28"/>
          <w:szCs w:val="28"/>
        </w:rPr>
        <w:t>мбт</w:t>
      </w:r>
      <w:proofErr w:type="spellEnd"/>
      <w:r w:rsidRPr="006E1393">
        <w:rPr>
          <w:sz w:val="28"/>
          <w:szCs w:val="28"/>
        </w:rPr>
        <w:t xml:space="preserve">. = S оп. </w:t>
      </w:r>
    </w:p>
    <w:p w:rsidR="006E1393" w:rsidRPr="006E1393" w:rsidRDefault="006E1393" w:rsidP="006E1393">
      <w:pPr>
        <w:spacing w:line="254" w:lineRule="auto"/>
        <w:ind w:firstLine="709"/>
        <w:jc w:val="both"/>
        <w:rPr>
          <w:sz w:val="28"/>
          <w:szCs w:val="28"/>
        </w:rPr>
      </w:pPr>
      <w:r w:rsidRPr="006E1393">
        <w:rPr>
          <w:sz w:val="28"/>
          <w:szCs w:val="28"/>
        </w:rPr>
        <w:t xml:space="preserve">где: S </w:t>
      </w:r>
      <w:proofErr w:type="spellStart"/>
      <w:r w:rsidRPr="006E1393">
        <w:rPr>
          <w:sz w:val="28"/>
          <w:szCs w:val="28"/>
        </w:rPr>
        <w:t>мбт</w:t>
      </w:r>
      <w:proofErr w:type="spellEnd"/>
      <w:r w:rsidRPr="006E1393">
        <w:rPr>
          <w:sz w:val="28"/>
          <w:szCs w:val="28"/>
        </w:rPr>
        <w:t>. - размер иных межбюджетных трансфертов на оплату труда работников, непосредственно осуществляющих часть переданные полномочия, и материальные затраты, необходимые для осуществления части переданных полномочий;</w:t>
      </w:r>
    </w:p>
    <w:p w:rsidR="006E1393" w:rsidRPr="006E1393" w:rsidRDefault="006E1393" w:rsidP="006E1393">
      <w:pPr>
        <w:spacing w:line="254" w:lineRule="auto"/>
        <w:ind w:firstLine="709"/>
        <w:jc w:val="both"/>
        <w:rPr>
          <w:sz w:val="28"/>
          <w:szCs w:val="28"/>
        </w:rPr>
      </w:pPr>
      <w:r w:rsidRPr="006E1393">
        <w:rPr>
          <w:sz w:val="28"/>
          <w:szCs w:val="28"/>
        </w:rPr>
        <w:t>S оп. - сумма расходов на оплату труда в год работников, непосредственно осуществляющих функции по части переданных полномочий, определяемая по формуле:</w:t>
      </w:r>
    </w:p>
    <w:p w:rsidR="006E1393" w:rsidRPr="006E1393" w:rsidRDefault="006E1393" w:rsidP="006E1393">
      <w:pPr>
        <w:spacing w:line="254" w:lineRule="auto"/>
        <w:ind w:firstLine="709"/>
        <w:jc w:val="both"/>
        <w:rPr>
          <w:sz w:val="28"/>
          <w:szCs w:val="28"/>
          <w:lang w:val="en-US"/>
        </w:rPr>
      </w:pPr>
      <w:r w:rsidRPr="006E1393">
        <w:rPr>
          <w:sz w:val="28"/>
          <w:szCs w:val="28"/>
          <w:lang w:val="en-US"/>
        </w:rPr>
        <w:t xml:space="preserve">S </w:t>
      </w:r>
      <w:r w:rsidRPr="006E1393">
        <w:rPr>
          <w:sz w:val="28"/>
          <w:szCs w:val="28"/>
        </w:rPr>
        <w:t>оп</w:t>
      </w:r>
      <w:r w:rsidRPr="006E1393">
        <w:rPr>
          <w:sz w:val="28"/>
          <w:szCs w:val="28"/>
          <w:lang w:val="en-US"/>
        </w:rPr>
        <w:t xml:space="preserve"> = S </w:t>
      </w:r>
      <w:proofErr w:type="spellStart"/>
      <w:r w:rsidRPr="006E1393">
        <w:rPr>
          <w:sz w:val="28"/>
          <w:szCs w:val="28"/>
        </w:rPr>
        <w:t>опс</w:t>
      </w:r>
      <w:proofErr w:type="spellEnd"/>
      <w:r w:rsidRPr="006E1393">
        <w:rPr>
          <w:sz w:val="28"/>
          <w:szCs w:val="28"/>
          <w:lang w:val="en-US"/>
        </w:rPr>
        <w:t xml:space="preserve"> + S </w:t>
      </w:r>
      <w:proofErr w:type="spellStart"/>
      <w:r w:rsidRPr="006E1393">
        <w:rPr>
          <w:sz w:val="28"/>
          <w:szCs w:val="28"/>
        </w:rPr>
        <w:t>опн</w:t>
      </w:r>
      <w:proofErr w:type="spellEnd"/>
      <w:r w:rsidRPr="006E1393">
        <w:rPr>
          <w:sz w:val="28"/>
          <w:szCs w:val="28"/>
          <w:lang w:val="en-US"/>
        </w:rPr>
        <w:t>,</w:t>
      </w:r>
    </w:p>
    <w:p w:rsidR="006E1393" w:rsidRPr="006E1393" w:rsidRDefault="006E1393" w:rsidP="006E1393">
      <w:pPr>
        <w:spacing w:line="254" w:lineRule="auto"/>
        <w:ind w:firstLine="709"/>
        <w:jc w:val="both"/>
        <w:rPr>
          <w:sz w:val="28"/>
          <w:szCs w:val="28"/>
        </w:rPr>
      </w:pPr>
      <w:r w:rsidRPr="006E1393">
        <w:rPr>
          <w:sz w:val="28"/>
          <w:szCs w:val="28"/>
        </w:rPr>
        <w:t xml:space="preserve">S </w:t>
      </w:r>
      <w:proofErr w:type="spellStart"/>
      <w:r w:rsidRPr="006E1393">
        <w:rPr>
          <w:sz w:val="28"/>
          <w:szCs w:val="28"/>
        </w:rPr>
        <w:t>опс</w:t>
      </w:r>
      <w:proofErr w:type="spellEnd"/>
      <w:r w:rsidRPr="006E1393">
        <w:rPr>
          <w:sz w:val="28"/>
          <w:szCs w:val="28"/>
        </w:rPr>
        <w:t xml:space="preserve"> - сумма расходов на оплату труда в год работников (главных специалистов) непосредственно осуществляющих функции по части переданных полномочий, определяемая по формуле:</w:t>
      </w:r>
    </w:p>
    <w:p w:rsidR="006E1393" w:rsidRPr="006E1393" w:rsidRDefault="006E1393" w:rsidP="006E1393">
      <w:pPr>
        <w:spacing w:line="254" w:lineRule="auto"/>
        <w:ind w:firstLine="709"/>
        <w:jc w:val="both"/>
        <w:rPr>
          <w:sz w:val="28"/>
          <w:szCs w:val="28"/>
        </w:rPr>
      </w:pPr>
      <w:r w:rsidRPr="006E1393">
        <w:rPr>
          <w:sz w:val="28"/>
          <w:szCs w:val="28"/>
        </w:rPr>
        <w:t xml:space="preserve">S </w:t>
      </w:r>
      <w:proofErr w:type="spellStart"/>
      <w:r w:rsidRPr="006E1393">
        <w:rPr>
          <w:sz w:val="28"/>
          <w:szCs w:val="28"/>
        </w:rPr>
        <w:t>опс</w:t>
      </w:r>
      <w:proofErr w:type="spellEnd"/>
      <w:r w:rsidRPr="006E1393">
        <w:rPr>
          <w:sz w:val="28"/>
          <w:szCs w:val="28"/>
        </w:rPr>
        <w:t xml:space="preserve">. = (Сот x Н x Е x Км) / </w:t>
      </w:r>
      <w:proofErr w:type="spellStart"/>
      <w:r w:rsidRPr="006E1393">
        <w:rPr>
          <w:sz w:val="28"/>
          <w:szCs w:val="28"/>
        </w:rPr>
        <w:t>Кп</w:t>
      </w:r>
      <w:proofErr w:type="spellEnd"/>
      <w:r w:rsidRPr="006E1393">
        <w:rPr>
          <w:sz w:val="28"/>
          <w:szCs w:val="28"/>
        </w:rPr>
        <w:t>,</w:t>
      </w:r>
    </w:p>
    <w:p w:rsidR="006E1393" w:rsidRPr="006E1393" w:rsidRDefault="006E1393" w:rsidP="006E1393">
      <w:pPr>
        <w:spacing w:line="254" w:lineRule="auto"/>
        <w:ind w:firstLine="709"/>
        <w:jc w:val="both"/>
        <w:rPr>
          <w:sz w:val="28"/>
          <w:szCs w:val="28"/>
        </w:rPr>
      </w:pPr>
      <w:r w:rsidRPr="006E1393">
        <w:rPr>
          <w:sz w:val="28"/>
          <w:szCs w:val="28"/>
        </w:rPr>
        <w:t xml:space="preserve">где: СОТ - средняя оплата труда сотрудников, осуществляющих переданные полномочия, в том числе должностной оклад, ежемесячная процентная надбавка к должностному окладу за сложность, напряженность, за </w:t>
      </w:r>
      <w:r w:rsidRPr="006E1393">
        <w:rPr>
          <w:sz w:val="28"/>
          <w:szCs w:val="28"/>
        </w:rPr>
        <w:lastRenderedPageBreak/>
        <w:t>выслугу лет, ежемесячное денежное поощрение, выплаты, предусмотренные положением об оплате труда;</w:t>
      </w:r>
    </w:p>
    <w:p w:rsidR="006E1393" w:rsidRPr="006E1393" w:rsidRDefault="006E1393" w:rsidP="006E1393">
      <w:pPr>
        <w:spacing w:line="254" w:lineRule="auto"/>
        <w:ind w:firstLine="709"/>
        <w:jc w:val="both"/>
        <w:rPr>
          <w:sz w:val="28"/>
          <w:szCs w:val="28"/>
        </w:rPr>
      </w:pPr>
      <w:r w:rsidRPr="006E1393">
        <w:rPr>
          <w:sz w:val="28"/>
          <w:szCs w:val="28"/>
        </w:rPr>
        <w:t>Н - расчетная численность работников, непосредственно осуществляющих переданные полномочия;</w:t>
      </w:r>
    </w:p>
    <w:p w:rsidR="006E1393" w:rsidRPr="006E1393" w:rsidRDefault="006E1393" w:rsidP="006E1393">
      <w:pPr>
        <w:spacing w:line="254" w:lineRule="auto"/>
        <w:ind w:firstLine="709"/>
        <w:jc w:val="both"/>
        <w:rPr>
          <w:sz w:val="28"/>
          <w:szCs w:val="28"/>
        </w:rPr>
      </w:pPr>
      <w:r w:rsidRPr="006E1393">
        <w:rPr>
          <w:sz w:val="28"/>
          <w:szCs w:val="28"/>
        </w:rPr>
        <w:t xml:space="preserve">Е - коэффициент начислений на оплату труда в соответствии </w:t>
      </w:r>
    </w:p>
    <w:p w:rsidR="006E1393" w:rsidRPr="006E1393" w:rsidRDefault="006E1393" w:rsidP="006E1393">
      <w:pPr>
        <w:spacing w:line="254" w:lineRule="auto"/>
        <w:ind w:firstLine="709"/>
        <w:jc w:val="both"/>
        <w:rPr>
          <w:sz w:val="28"/>
          <w:szCs w:val="28"/>
        </w:rPr>
      </w:pPr>
      <w:r w:rsidRPr="006E1393">
        <w:rPr>
          <w:sz w:val="28"/>
          <w:szCs w:val="28"/>
        </w:rPr>
        <w:t>с законодательством Российской Федерации в размере 1,302;</w:t>
      </w:r>
    </w:p>
    <w:p w:rsidR="006E1393" w:rsidRPr="006E1393" w:rsidRDefault="006E1393" w:rsidP="006E1393">
      <w:pPr>
        <w:spacing w:line="254" w:lineRule="auto"/>
        <w:ind w:firstLine="709"/>
        <w:jc w:val="both"/>
        <w:rPr>
          <w:sz w:val="28"/>
          <w:szCs w:val="28"/>
        </w:rPr>
      </w:pPr>
      <w:r w:rsidRPr="006E1393">
        <w:rPr>
          <w:sz w:val="28"/>
          <w:szCs w:val="28"/>
        </w:rPr>
        <w:t>Км - количество месяцев (12);</w:t>
      </w:r>
    </w:p>
    <w:p w:rsidR="000D45C7" w:rsidRDefault="006E1393" w:rsidP="006E1393">
      <w:pPr>
        <w:spacing w:line="254" w:lineRule="auto"/>
        <w:ind w:firstLine="709"/>
        <w:jc w:val="both"/>
        <w:rPr>
          <w:sz w:val="28"/>
          <w:szCs w:val="28"/>
        </w:rPr>
      </w:pPr>
      <w:proofErr w:type="spellStart"/>
      <w:r w:rsidRPr="006E1393">
        <w:rPr>
          <w:sz w:val="28"/>
          <w:szCs w:val="28"/>
        </w:rPr>
        <w:t>Кп</w:t>
      </w:r>
      <w:proofErr w:type="spellEnd"/>
      <w:r w:rsidRPr="006E1393">
        <w:rPr>
          <w:sz w:val="28"/>
          <w:szCs w:val="28"/>
        </w:rPr>
        <w:t xml:space="preserve"> - количество поселений (24).</w:t>
      </w: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F44D8" w:rsidRDefault="00BF44D8" w:rsidP="006E1393">
      <w:pPr>
        <w:spacing w:line="254" w:lineRule="auto"/>
        <w:ind w:firstLine="709"/>
        <w:jc w:val="both"/>
        <w:rPr>
          <w:sz w:val="28"/>
          <w:szCs w:val="28"/>
        </w:rPr>
      </w:pPr>
    </w:p>
    <w:p w:rsidR="00BC5922" w:rsidRPr="00E35F6E" w:rsidRDefault="00BC5922" w:rsidP="000D45C7">
      <w:pPr>
        <w:autoSpaceDE w:val="0"/>
        <w:autoSpaceDN w:val="0"/>
        <w:adjustRightInd w:val="0"/>
        <w:ind w:firstLine="709"/>
        <w:jc w:val="both"/>
        <w:rPr>
          <w:sz w:val="28"/>
          <w:szCs w:val="28"/>
        </w:rPr>
      </w:pPr>
    </w:p>
    <w:p w:rsidR="00BC5922" w:rsidRDefault="00BC5922" w:rsidP="00BC5922">
      <w:pPr>
        <w:jc w:val="center"/>
        <w:rPr>
          <w:b/>
          <w:sz w:val="28"/>
          <w:szCs w:val="28"/>
        </w:rPr>
      </w:pPr>
    </w:p>
    <w:p w:rsidR="006E1393" w:rsidRPr="006E1393" w:rsidRDefault="00BC5922" w:rsidP="006E1393">
      <w:pPr>
        <w:spacing w:line="254" w:lineRule="auto"/>
        <w:jc w:val="center"/>
        <w:rPr>
          <w:b/>
          <w:sz w:val="28"/>
          <w:szCs w:val="28"/>
        </w:rPr>
      </w:pPr>
      <w:r>
        <w:rPr>
          <w:b/>
          <w:sz w:val="28"/>
          <w:szCs w:val="28"/>
        </w:rPr>
        <w:lastRenderedPageBreak/>
        <w:t xml:space="preserve">Размер </w:t>
      </w:r>
      <w:r w:rsidRPr="00EB3788">
        <w:rPr>
          <w:b/>
          <w:sz w:val="28"/>
          <w:szCs w:val="28"/>
        </w:rPr>
        <w:t>межбюджетных трансфертов</w:t>
      </w:r>
      <w:r>
        <w:rPr>
          <w:b/>
          <w:sz w:val="28"/>
          <w:szCs w:val="28"/>
        </w:rPr>
        <w:t>, предоставляемых из бюджета Дубовского</w:t>
      </w:r>
      <w:r w:rsidRPr="001776DF">
        <w:rPr>
          <w:b/>
          <w:sz w:val="28"/>
          <w:szCs w:val="28"/>
        </w:rPr>
        <w:t xml:space="preserve"> сельского поселения</w:t>
      </w:r>
      <w:r>
        <w:rPr>
          <w:b/>
          <w:sz w:val="28"/>
          <w:szCs w:val="28"/>
        </w:rPr>
        <w:t xml:space="preserve"> бюджету муниципального района «Белгородский район» Белгородской области</w:t>
      </w:r>
      <w:r w:rsidRPr="00EB3788">
        <w:rPr>
          <w:b/>
          <w:sz w:val="28"/>
          <w:szCs w:val="28"/>
        </w:rPr>
        <w:t xml:space="preserve"> </w:t>
      </w:r>
      <w:r w:rsidR="006E1393" w:rsidRPr="006E1393">
        <w:rPr>
          <w:b/>
          <w:sz w:val="28"/>
          <w:szCs w:val="28"/>
        </w:rPr>
        <w:t xml:space="preserve">на осуществлении части бюджетных полномочий поселения по составлению и рассмотрению проектов бюджета поселения, исполнению бюджета поселения, осуществлению контроля за его исполнением, составлением отчетов </w:t>
      </w:r>
    </w:p>
    <w:p w:rsidR="006E1393" w:rsidRDefault="006E1393" w:rsidP="006E1393">
      <w:pPr>
        <w:spacing w:line="254" w:lineRule="auto"/>
        <w:jc w:val="center"/>
        <w:rPr>
          <w:b/>
          <w:sz w:val="28"/>
          <w:szCs w:val="28"/>
        </w:rPr>
      </w:pPr>
      <w:r w:rsidRPr="006E1393">
        <w:rPr>
          <w:b/>
          <w:sz w:val="28"/>
          <w:szCs w:val="28"/>
        </w:rPr>
        <w:t xml:space="preserve">об исполнении бюджета поселения, ведению бюджетного (бухгалтерского) учета и предоставлению отчетности </w:t>
      </w:r>
    </w:p>
    <w:p w:rsidR="000D45C7" w:rsidRPr="000D45C7" w:rsidRDefault="006E1393" w:rsidP="006E1393">
      <w:pPr>
        <w:spacing w:line="254" w:lineRule="auto"/>
        <w:jc w:val="center"/>
        <w:rPr>
          <w:b/>
          <w:sz w:val="28"/>
          <w:szCs w:val="28"/>
        </w:rPr>
      </w:pPr>
      <w:r w:rsidRPr="006E1393">
        <w:rPr>
          <w:b/>
          <w:sz w:val="28"/>
          <w:szCs w:val="28"/>
        </w:rPr>
        <w:t>на период 2022-2024 гг.</w:t>
      </w:r>
    </w:p>
    <w:p w:rsidR="00BC5922" w:rsidRPr="00B96EC1" w:rsidRDefault="00BC5922" w:rsidP="00BC592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890"/>
        <w:gridCol w:w="1246"/>
        <w:gridCol w:w="1376"/>
        <w:gridCol w:w="1245"/>
        <w:gridCol w:w="26"/>
      </w:tblGrid>
      <w:tr w:rsidR="00BC5922" w:rsidRPr="001B056B" w:rsidTr="00963CCF">
        <w:trPr>
          <w:trHeight w:val="227"/>
          <w:jc w:val="center"/>
        </w:trPr>
        <w:tc>
          <w:tcPr>
            <w:tcW w:w="560" w:type="dxa"/>
            <w:vMerge w:val="restart"/>
          </w:tcPr>
          <w:p w:rsidR="00BC5922" w:rsidRPr="001B056B" w:rsidRDefault="00BC5922" w:rsidP="00963CCF">
            <w:pPr>
              <w:rPr>
                <w:b/>
              </w:rPr>
            </w:pPr>
            <w:r w:rsidRPr="001B056B">
              <w:rPr>
                <w:b/>
              </w:rPr>
              <w:t>№ п/п</w:t>
            </w:r>
          </w:p>
        </w:tc>
        <w:tc>
          <w:tcPr>
            <w:tcW w:w="5141" w:type="dxa"/>
            <w:vMerge w:val="restart"/>
          </w:tcPr>
          <w:p w:rsidR="00BC5922" w:rsidRPr="001B056B" w:rsidRDefault="00BC5922" w:rsidP="00963CCF">
            <w:pPr>
              <w:jc w:val="center"/>
              <w:rPr>
                <w:b/>
              </w:rPr>
            </w:pPr>
            <w:r>
              <w:rPr>
                <w:b/>
              </w:rPr>
              <w:t>Наименование поселения</w:t>
            </w:r>
          </w:p>
        </w:tc>
        <w:tc>
          <w:tcPr>
            <w:tcW w:w="3997" w:type="dxa"/>
            <w:gridSpan w:val="4"/>
          </w:tcPr>
          <w:p w:rsidR="00BC5922" w:rsidRPr="001B056B" w:rsidRDefault="00BC5922" w:rsidP="00963CCF">
            <w:pPr>
              <w:jc w:val="center"/>
              <w:rPr>
                <w:b/>
              </w:rPr>
            </w:pPr>
            <w:r w:rsidRPr="001B056B">
              <w:rPr>
                <w:b/>
              </w:rPr>
              <w:t xml:space="preserve">Сумма, </w:t>
            </w:r>
            <w:r>
              <w:rPr>
                <w:b/>
              </w:rPr>
              <w:t xml:space="preserve">тыс. </w:t>
            </w:r>
            <w:r w:rsidRPr="001B056B">
              <w:rPr>
                <w:b/>
              </w:rPr>
              <w:t>руб.</w:t>
            </w:r>
          </w:p>
        </w:tc>
      </w:tr>
      <w:tr w:rsidR="00BC5922" w:rsidRPr="001B056B" w:rsidTr="00963CCF">
        <w:trPr>
          <w:gridAfter w:val="1"/>
          <w:wAfter w:w="28" w:type="dxa"/>
          <w:trHeight w:val="284"/>
          <w:jc w:val="center"/>
        </w:trPr>
        <w:tc>
          <w:tcPr>
            <w:tcW w:w="560" w:type="dxa"/>
            <w:vMerge/>
          </w:tcPr>
          <w:p w:rsidR="00BC5922" w:rsidRPr="001B056B" w:rsidRDefault="00BC5922" w:rsidP="00963CCF">
            <w:pPr>
              <w:rPr>
                <w:b/>
              </w:rPr>
            </w:pPr>
          </w:p>
        </w:tc>
        <w:tc>
          <w:tcPr>
            <w:tcW w:w="5141" w:type="dxa"/>
            <w:vMerge/>
          </w:tcPr>
          <w:p w:rsidR="00BC5922" w:rsidRPr="001B056B" w:rsidRDefault="00BC5922" w:rsidP="00963CCF">
            <w:pPr>
              <w:jc w:val="center"/>
              <w:rPr>
                <w:b/>
              </w:rPr>
            </w:pPr>
          </w:p>
        </w:tc>
        <w:tc>
          <w:tcPr>
            <w:tcW w:w="1276" w:type="dxa"/>
          </w:tcPr>
          <w:p w:rsidR="00BC5922" w:rsidRPr="001B056B" w:rsidRDefault="00BC5922" w:rsidP="00963CCF">
            <w:pPr>
              <w:jc w:val="center"/>
              <w:rPr>
                <w:b/>
              </w:rPr>
            </w:pPr>
            <w:r w:rsidRPr="001B056B">
              <w:rPr>
                <w:b/>
              </w:rPr>
              <w:t>202</w:t>
            </w:r>
            <w:r>
              <w:rPr>
                <w:b/>
              </w:rPr>
              <w:t>2</w:t>
            </w:r>
            <w:r w:rsidRPr="001B056B">
              <w:rPr>
                <w:b/>
              </w:rPr>
              <w:t xml:space="preserve"> год</w:t>
            </w:r>
          </w:p>
        </w:tc>
        <w:tc>
          <w:tcPr>
            <w:tcW w:w="1417" w:type="dxa"/>
          </w:tcPr>
          <w:p w:rsidR="00BC5922" w:rsidRPr="001B056B" w:rsidRDefault="00BC5922" w:rsidP="00963CCF">
            <w:pPr>
              <w:jc w:val="center"/>
              <w:rPr>
                <w:b/>
              </w:rPr>
            </w:pPr>
            <w:r w:rsidRPr="001B056B">
              <w:rPr>
                <w:b/>
              </w:rPr>
              <w:t>202</w:t>
            </w:r>
            <w:r>
              <w:rPr>
                <w:b/>
              </w:rPr>
              <w:t>3</w:t>
            </w:r>
            <w:r w:rsidRPr="001B056B">
              <w:rPr>
                <w:b/>
              </w:rPr>
              <w:t xml:space="preserve"> год</w:t>
            </w:r>
          </w:p>
        </w:tc>
        <w:tc>
          <w:tcPr>
            <w:tcW w:w="1276" w:type="dxa"/>
          </w:tcPr>
          <w:p w:rsidR="00BC5922" w:rsidRPr="001B056B" w:rsidRDefault="00BC5922" w:rsidP="00963CCF">
            <w:pPr>
              <w:jc w:val="center"/>
              <w:rPr>
                <w:b/>
              </w:rPr>
            </w:pPr>
            <w:r w:rsidRPr="001B056B">
              <w:rPr>
                <w:b/>
              </w:rPr>
              <w:t>202</w:t>
            </w:r>
            <w:r>
              <w:rPr>
                <w:b/>
              </w:rPr>
              <w:t>4</w:t>
            </w:r>
            <w:r w:rsidRPr="001B056B">
              <w:rPr>
                <w:b/>
              </w:rPr>
              <w:t xml:space="preserve"> год</w:t>
            </w:r>
          </w:p>
        </w:tc>
      </w:tr>
      <w:tr w:rsidR="00BC5922" w:rsidTr="00963CCF">
        <w:trPr>
          <w:trHeight w:val="28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r>
              <w:t>1</w:t>
            </w:r>
          </w:p>
        </w:tc>
        <w:tc>
          <w:tcPr>
            <w:tcW w:w="5141"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r w:rsidRPr="00B83EAF">
              <w:t>Дубовское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pPr>
              <w:jc w:val="center"/>
            </w:pPr>
            <w:r>
              <w:t>1904,5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pPr>
              <w:jc w:val="center"/>
            </w:pPr>
            <w:r>
              <w:t>1608,9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pPr>
              <w:jc w:val="center"/>
            </w:pPr>
            <w:r>
              <w:t>1673,2</w:t>
            </w:r>
          </w:p>
        </w:tc>
      </w:tr>
    </w:tbl>
    <w:p w:rsidR="00BC5922" w:rsidRDefault="00BC5922" w:rsidP="00BC5922">
      <w:pPr>
        <w:autoSpaceDE w:val="0"/>
        <w:autoSpaceDN w:val="0"/>
        <w:adjustRightInd w:val="0"/>
        <w:rPr>
          <w:sz w:val="28"/>
          <w:szCs w:val="28"/>
        </w:rPr>
      </w:pPr>
    </w:p>
    <w:p w:rsidR="006E1393" w:rsidRPr="006E1393" w:rsidRDefault="00BC5922" w:rsidP="006E1393">
      <w:pPr>
        <w:jc w:val="center"/>
        <w:rPr>
          <w:b/>
          <w:sz w:val="28"/>
          <w:szCs w:val="28"/>
        </w:rPr>
      </w:pPr>
      <w:r w:rsidRPr="001776DF">
        <w:rPr>
          <w:b/>
          <w:sz w:val="28"/>
          <w:szCs w:val="28"/>
        </w:rPr>
        <w:t xml:space="preserve">Размер межбюджетных трансфертов, предоставляемых из бюджета </w:t>
      </w:r>
      <w:r>
        <w:rPr>
          <w:b/>
          <w:sz w:val="28"/>
          <w:szCs w:val="28"/>
        </w:rPr>
        <w:t>Дубовского</w:t>
      </w:r>
      <w:r w:rsidRPr="001776DF">
        <w:rPr>
          <w:b/>
          <w:sz w:val="28"/>
          <w:szCs w:val="28"/>
        </w:rPr>
        <w:t xml:space="preserve"> сельского поселения бюджету муниципального района «Белгородский район» Белгородской области </w:t>
      </w:r>
      <w:r w:rsidR="006E1393" w:rsidRPr="006E1393">
        <w:rPr>
          <w:b/>
          <w:sz w:val="28"/>
          <w:szCs w:val="28"/>
        </w:rPr>
        <w:t xml:space="preserve">на осуществлении части бюджетных полномочий поселения по составлению и рассмотрению проектов бюджета поселения, исполнению бюджета поселения, осуществлению контроля за его исполнением, составлением отчетов </w:t>
      </w:r>
    </w:p>
    <w:p w:rsidR="006E1393" w:rsidRDefault="006E1393" w:rsidP="006E1393">
      <w:pPr>
        <w:jc w:val="center"/>
        <w:rPr>
          <w:b/>
          <w:sz w:val="28"/>
          <w:szCs w:val="28"/>
        </w:rPr>
      </w:pPr>
      <w:r w:rsidRPr="006E1393">
        <w:rPr>
          <w:b/>
          <w:sz w:val="28"/>
          <w:szCs w:val="28"/>
        </w:rPr>
        <w:t xml:space="preserve">об исполнении бюджета поселения, ведению бюджетного (бухгалтерского) учета и предоставлению отчетности </w:t>
      </w:r>
    </w:p>
    <w:p w:rsidR="00BC5922" w:rsidRDefault="006E1393" w:rsidP="006E1393">
      <w:pPr>
        <w:jc w:val="center"/>
        <w:rPr>
          <w:b/>
          <w:sz w:val="28"/>
          <w:szCs w:val="28"/>
        </w:rPr>
      </w:pPr>
      <w:r w:rsidRPr="006E1393">
        <w:rPr>
          <w:b/>
          <w:sz w:val="28"/>
          <w:szCs w:val="28"/>
        </w:rPr>
        <w:t>на период 2023-2025 гг.</w:t>
      </w:r>
    </w:p>
    <w:p w:rsidR="000D45C7" w:rsidRDefault="000D45C7" w:rsidP="000D45C7">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887"/>
        <w:gridCol w:w="1250"/>
        <w:gridCol w:w="1376"/>
        <w:gridCol w:w="1245"/>
        <w:gridCol w:w="26"/>
      </w:tblGrid>
      <w:tr w:rsidR="00BC5922" w:rsidRPr="001B056B" w:rsidTr="00963CCF">
        <w:trPr>
          <w:trHeight w:val="227"/>
          <w:jc w:val="center"/>
        </w:trPr>
        <w:tc>
          <w:tcPr>
            <w:tcW w:w="560" w:type="dxa"/>
            <w:vMerge w:val="restart"/>
          </w:tcPr>
          <w:p w:rsidR="00BC5922" w:rsidRPr="001B056B" w:rsidRDefault="00BC5922" w:rsidP="00963CCF">
            <w:pPr>
              <w:rPr>
                <w:b/>
              </w:rPr>
            </w:pPr>
            <w:r w:rsidRPr="001B056B">
              <w:rPr>
                <w:b/>
              </w:rPr>
              <w:t>№ п/п</w:t>
            </w:r>
          </w:p>
        </w:tc>
        <w:tc>
          <w:tcPr>
            <w:tcW w:w="5141" w:type="dxa"/>
            <w:vMerge w:val="restart"/>
          </w:tcPr>
          <w:p w:rsidR="00BC5922" w:rsidRPr="001B056B" w:rsidRDefault="00BC5922" w:rsidP="00963CCF">
            <w:pPr>
              <w:jc w:val="center"/>
              <w:rPr>
                <w:b/>
              </w:rPr>
            </w:pPr>
            <w:r>
              <w:rPr>
                <w:b/>
              </w:rPr>
              <w:t>Наименование поселения</w:t>
            </w:r>
          </w:p>
        </w:tc>
        <w:tc>
          <w:tcPr>
            <w:tcW w:w="3997" w:type="dxa"/>
            <w:gridSpan w:val="4"/>
          </w:tcPr>
          <w:p w:rsidR="00BC5922" w:rsidRPr="001B056B" w:rsidRDefault="00BC5922" w:rsidP="00963CCF">
            <w:pPr>
              <w:jc w:val="center"/>
              <w:rPr>
                <w:b/>
              </w:rPr>
            </w:pPr>
            <w:r w:rsidRPr="001B056B">
              <w:rPr>
                <w:b/>
              </w:rPr>
              <w:t xml:space="preserve">Сумма, </w:t>
            </w:r>
            <w:r>
              <w:rPr>
                <w:b/>
              </w:rPr>
              <w:t xml:space="preserve">тыс. </w:t>
            </w:r>
            <w:r w:rsidRPr="001B056B">
              <w:rPr>
                <w:b/>
              </w:rPr>
              <w:t>руб.</w:t>
            </w:r>
          </w:p>
        </w:tc>
      </w:tr>
      <w:tr w:rsidR="00BC5922" w:rsidRPr="001B056B" w:rsidTr="00963CCF">
        <w:trPr>
          <w:gridAfter w:val="1"/>
          <w:wAfter w:w="28" w:type="dxa"/>
          <w:trHeight w:val="284"/>
          <w:jc w:val="center"/>
        </w:trPr>
        <w:tc>
          <w:tcPr>
            <w:tcW w:w="560" w:type="dxa"/>
            <w:vMerge/>
          </w:tcPr>
          <w:p w:rsidR="00BC5922" w:rsidRPr="001B056B" w:rsidRDefault="00BC5922" w:rsidP="00963CCF">
            <w:pPr>
              <w:rPr>
                <w:b/>
              </w:rPr>
            </w:pPr>
          </w:p>
        </w:tc>
        <w:tc>
          <w:tcPr>
            <w:tcW w:w="5141" w:type="dxa"/>
            <w:vMerge/>
          </w:tcPr>
          <w:p w:rsidR="00BC5922" w:rsidRPr="001B056B" w:rsidRDefault="00BC5922" w:rsidP="00963CCF">
            <w:pPr>
              <w:jc w:val="center"/>
              <w:rPr>
                <w:b/>
              </w:rPr>
            </w:pPr>
          </w:p>
        </w:tc>
        <w:tc>
          <w:tcPr>
            <w:tcW w:w="1276" w:type="dxa"/>
          </w:tcPr>
          <w:p w:rsidR="00BC5922" w:rsidRPr="001B056B" w:rsidRDefault="00BC5922" w:rsidP="00963CCF">
            <w:pPr>
              <w:jc w:val="center"/>
              <w:rPr>
                <w:b/>
              </w:rPr>
            </w:pPr>
            <w:r>
              <w:rPr>
                <w:b/>
              </w:rPr>
              <w:t>2023 год</w:t>
            </w:r>
          </w:p>
        </w:tc>
        <w:tc>
          <w:tcPr>
            <w:tcW w:w="1417" w:type="dxa"/>
          </w:tcPr>
          <w:p w:rsidR="00BC5922" w:rsidRPr="001B056B" w:rsidRDefault="00BC5922" w:rsidP="00963CCF">
            <w:pPr>
              <w:jc w:val="center"/>
              <w:rPr>
                <w:b/>
              </w:rPr>
            </w:pPr>
            <w:r w:rsidRPr="001B056B">
              <w:rPr>
                <w:b/>
              </w:rPr>
              <w:t>202</w:t>
            </w:r>
            <w:r>
              <w:rPr>
                <w:b/>
              </w:rPr>
              <w:t>4</w:t>
            </w:r>
            <w:r w:rsidRPr="001B056B">
              <w:rPr>
                <w:b/>
              </w:rPr>
              <w:t xml:space="preserve"> год</w:t>
            </w:r>
          </w:p>
        </w:tc>
        <w:tc>
          <w:tcPr>
            <w:tcW w:w="1276" w:type="dxa"/>
          </w:tcPr>
          <w:p w:rsidR="00BC5922" w:rsidRPr="001B056B" w:rsidRDefault="00BC5922" w:rsidP="00963CCF">
            <w:pPr>
              <w:jc w:val="center"/>
              <w:rPr>
                <w:b/>
              </w:rPr>
            </w:pPr>
            <w:r w:rsidRPr="001B056B">
              <w:rPr>
                <w:b/>
              </w:rPr>
              <w:t>202</w:t>
            </w:r>
            <w:r>
              <w:rPr>
                <w:b/>
              </w:rPr>
              <w:t>5</w:t>
            </w:r>
            <w:r w:rsidRPr="001B056B">
              <w:rPr>
                <w:b/>
              </w:rPr>
              <w:t xml:space="preserve"> год</w:t>
            </w:r>
          </w:p>
        </w:tc>
      </w:tr>
      <w:tr w:rsidR="00BC5922" w:rsidTr="00963CCF">
        <w:trPr>
          <w:trHeight w:val="28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r>
              <w:t>1</w:t>
            </w:r>
          </w:p>
        </w:tc>
        <w:tc>
          <w:tcPr>
            <w:tcW w:w="5141"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r w:rsidRPr="00B83EAF">
              <w:t>Дубовское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C91CC3" w:rsidP="00963CCF">
            <w:pPr>
              <w:jc w:val="center"/>
            </w:pPr>
            <w:r>
              <w:rPr>
                <w:color w:val="000000"/>
              </w:rPr>
              <w:t>1 991,8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pPr>
              <w:jc w:val="center"/>
            </w:pPr>
            <w:r>
              <w:t>1928,4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pPr>
              <w:jc w:val="center"/>
            </w:pPr>
            <w:r>
              <w:t>2005,1</w:t>
            </w:r>
          </w:p>
        </w:tc>
      </w:tr>
    </w:tbl>
    <w:p w:rsidR="00BC5922" w:rsidRDefault="00BC5922" w:rsidP="00BC5922">
      <w:pPr>
        <w:autoSpaceDE w:val="0"/>
        <w:autoSpaceDN w:val="0"/>
        <w:adjustRightInd w:val="0"/>
        <w:rPr>
          <w:sz w:val="28"/>
          <w:szCs w:val="28"/>
        </w:rPr>
      </w:pPr>
    </w:p>
    <w:p w:rsidR="006E1393" w:rsidRPr="006E1393" w:rsidRDefault="00BC5922" w:rsidP="006E1393">
      <w:pPr>
        <w:jc w:val="center"/>
        <w:rPr>
          <w:b/>
          <w:sz w:val="28"/>
          <w:szCs w:val="28"/>
        </w:rPr>
      </w:pPr>
      <w:r>
        <w:rPr>
          <w:b/>
          <w:sz w:val="28"/>
          <w:szCs w:val="28"/>
        </w:rPr>
        <w:t xml:space="preserve">Размер </w:t>
      </w:r>
      <w:r w:rsidRPr="00EB3788">
        <w:rPr>
          <w:b/>
          <w:sz w:val="28"/>
          <w:szCs w:val="28"/>
        </w:rPr>
        <w:t>межбюджетных трансфертов</w:t>
      </w:r>
      <w:r>
        <w:rPr>
          <w:b/>
          <w:sz w:val="28"/>
          <w:szCs w:val="28"/>
        </w:rPr>
        <w:t>, предоставляемых из бюджета Дубовского</w:t>
      </w:r>
      <w:r w:rsidRPr="001776DF">
        <w:rPr>
          <w:b/>
          <w:sz w:val="28"/>
          <w:szCs w:val="28"/>
        </w:rPr>
        <w:t xml:space="preserve"> сельского поселения</w:t>
      </w:r>
      <w:r>
        <w:rPr>
          <w:b/>
          <w:sz w:val="28"/>
          <w:szCs w:val="28"/>
        </w:rPr>
        <w:t xml:space="preserve"> бюджету муниципального района «Белгородский район» Белгородской области</w:t>
      </w:r>
      <w:r w:rsidRPr="00EB3788">
        <w:rPr>
          <w:b/>
          <w:sz w:val="28"/>
          <w:szCs w:val="28"/>
        </w:rPr>
        <w:t xml:space="preserve"> </w:t>
      </w:r>
      <w:r w:rsidR="006E1393" w:rsidRPr="006E1393">
        <w:rPr>
          <w:b/>
          <w:sz w:val="28"/>
          <w:szCs w:val="28"/>
        </w:rPr>
        <w:t xml:space="preserve">на осуществлении части бюджетных полномочий поселения по составлению и рассмотрению проектов бюджета поселения, исполнению бюджета поселения, осуществлению контроля за его исполнением, составлением отчетов </w:t>
      </w:r>
    </w:p>
    <w:p w:rsidR="006E1393" w:rsidRDefault="006E1393" w:rsidP="006E1393">
      <w:pPr>
        <w:jc w:val="center"/>
        <w:rPr>
          <w:b/>
          <w:sz w:val="28"/>
          <w:szCs w:val="28"/>
        </w:rPr>
      </w:pPr>
      <w:r w:rsidRPr="006E1393">
        <w:rPr>
          <w:b/>
          <w:sz w:val="28"/>
          <w:szCs w:val="28"/>
        </w:rPr>
        <w:t xml:space="preserve">об исполнении бюджета поселения, ведению бюджетного (бухгалтерского) учета и предоставлению отчетности </w:t>
      </w:r>
    </w:p>
    <w:p w:rsidR="00BC5922" w:rsidRPr="00EB3788" w:rsidRDefault="006E1393" w:rsidP="006E1393">
      <w:pPr>
        <w:jc w:val="center"/>
        <w:rPr>
          <w:b/>
          <w:sz w:val="28"/>
          <w:szCs w:val="28"/>
        </w:rPr>
      </w:pPr>
      <w:r w:rsidRPr="006E1393">
        <w:rPr>
          <w:b/>
          <w:sz w:val="28"/>
          <w:szCs w:val="28"/>
        </w:rPr>
        <w:t>на период 2024-2026 гг.</w:t>
      </w:r>
    </w:p>
    <w:p w:rsidR="00BC5922" w:rsidRDefault="00BC5922" w:rsidP="00BC5922">
      <w:pPr>
        <w:autoSpaceDE w:val="0"/>
        <w:autoSpaceDN w:val="0"/>
        <w:adjustRightInd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890"/>
        <w:gridCol w:w="1246"/>
        <w:gridCol w:w="1376"/>
        <w:gridCol w:w="1245"/>
        <w:gridCol w:w="26"/>
      </w:tblGrid>
      <w:tr w:rsidR="00BC5922" w:rsidRPr="001B056B" w:rsidTr="00963CCF">
        <w:trPr>
          <w:trHeight w:val="227"/>
          <w:jc w:val="center"/>
        </w:trPr>
        <w:tc>
          <w:tcPr>
            <w:tcW w:w="560" w:type="dxa"/>
            <w:vMerge w:val="restart"/>
          </w:tcPr>
          <w:p w:rsidR="00BC5922" w:rsidRPr="001B056B" w:rsidRDefault="00BC5922" w:rsidP="00963CCF">
            <w:pPr>
              <w:rPr>
                <w:b/>
              </w:rPr>
            </w:pPr>
            <w:r w:rsidRPr="001B056B">
              <w:rPr>
                <w:b/>
              </w:rPr>
              <w:t>№ п/п</w:t>
            </w:r>
          </w:p>
        </w:tc>
        <w:tc>
          <w:tcPr>
            <w:tcW w:w="5141" w:type="dxa"/>
            <w:vMerge w:val="restart"/>
          </w:tcPr>
          <w:p w:rsidR="00BC5922" w:rsidRPr="001B056B" w:rsidRDefault="00BC5922" w:rsidP="00963CCF">
            <w:pPr>
              <w:jc w:val="center"/>
              <w:rPr>
                <w:b/>
              </w:rPr>
            </w:pPr>
            <w:r>
              <w:rPr>
                <w:b/>
              </w:rPr>
              <w:t>Наименование поселения</w:t>
            </w:r>
          </w:p>
        </w:tc>
        <w:tc>
          <w:tcPr>
            <w:tcW w:w="3997" w:type="dxa"/>
            <w:gridSpan w:val="4"/>
          </w:tcPr>
          <w:p w:rsidR="00BC5922" w:rsidRPr="001B056B" w:rsidRDefault="00BC5922" w:rsidP="00963CCF">
            <w:pPr>
              <w:jc w:val="center"/>
              <w:rPr>
                <w:b/>
              </w:rPr>
            </w:pPr>
            <w:r w:rsidRPr="001B056B">
              <w:rPr>
                <w:b/>
              </w:rPr>
              <w:t xml:space="preserve">Сумма, </w:t>
            </w:r>
            <w:r>
              <w:rPr>
                <w:b/>
              </w:rPr>
              <w:t xml:space="preserve">тыс. </w:t>
            </w:r>
            <w:r w:rsidRPr="001B056B">
              <w:rPr>
                <w:b/>
              </w:rPr>
              <w:t>руб.</w:t>
            </w:r>
          </w:p>
        </w:tc>
      </w:tr>
      <w:tr w:rsidR="00BC5922" w:rsidRPr="001B056B" w:rsidTr="00963CCF">
        <w:trPr>
          <w:gridAfter w:val="1"/>
          <w:wAfter w:w="28" w:type="dxa"/>
          <w:trHeight w:val="284"/>
          <w:jc w:val="center"/>
        </w:trPr>
        <w:tc>
          <w:tcPr>
            <w:tcW w:w="560" w:type="dxa"/>
            <w:vMerge/>
          </w:tcPr>
          <w:p w:rsidR="00BC5922" w:rsidRPr="001B056B" w:rsidRDefault="00BC5922" w:rsidP="00963CCF">
            <w:pPr>
              <w:rPr>
                <w:b/>
              </w:rPr>
            </w:pPr>
          </w:p>
        </w:tc>
        <w:tc>
          <w:tcPr>
            <w:tcW w:w="5141" w:type="dxa"/>
            <w:vMerge/>
          </w:tcPr>
          <w:p w:rsidR="00BC5922" w:rsidRPr="001B056B" w:rsidRDefault="00BC5922" w:rsidP="00963CCF">
            <w:pPr>
              <w:jc w:val="center"/>
              <w:rPr>
                <w:b/>
              </w:rPr>
            </w:pPr>
          </w:p>
        </w:tc>
        <w:tc>
          <w:tcPr>
            <w:tcW w:w="1276" w:type="dxa"/>
          </w:tcPr>
          <w:p w:rsidR="00BC5922" w:rsidRPr="001B056B" w:rsidRDefault="00BC5922" w:rsidP="00963CCF">
            <w:pPr>
              <w:jc w:val="center"/>
              <w:rPr>
                <w:b/>
              </w:rPr>
            </w:pPr>
            <w:r>
              <w:rPr>
                <w:b/>
              </w:rPr>
              <w:t>2024 год</w:t>
            </w:r>
          </w:p>
        </w:tc>
        <w:tc>
          <w:tcPr>
            <w:tcW w:w="1417" w:type="dxa"/>
          </w:tcPr>
          <w:p w:rsidR="00BC5922" w:rsidRPr="001B056B" w:rsidRDefault="00BC5922" w:rsidP="00963CCF">
            <w:pPr>
              <w:jc w:val="center"/>
              <w:rPr>
                <w:b/>
              </w:rPr>
            </w:pPr>
            <w:r w:rsidRPr="001B056B">
              <w:rPr>
                <w:b/>
              </w:rPr>
              <w:t>202</w:t>
            </w:r>
            <w:r>
              <w:rPr>
                <w:b/>
              </w:rPr>
              <w:t>5</w:t>
            </w:r>
            <w:r w:rsidRPr="001B056B">
              <w:rPr>
                <w:b/>
              </w:rPr>
              <w:t xml:space="preserve"> год</w:t>
            </w:r>
          </w:p>
        </w:tc>
        <w:tc>
          <w:tcPr>
            <w:tcW w:w="1276" w:type="dxa"/>
          </w:tcPr>
          <w:p w:rsidR="00BC5922" w:rsidRPr="001B056B" w:rsidRDefault="00BC5922" w:rsidP="00963CCF">
            <w:pPr>
              <w:jc w:val="center"/>
              <w:rPr>
                <w:b/>
              </w:rPr>
            </w:pPr>
            <w:r w:rsidRPr="001B056B">
              <w:rPr>
                <w:b/>
              </w:rPr>
              <w:t>202</w:t>
            </w:r>
            <w:r>
              <w:rPr>
                <w:b/>
              </w:rPr>
              <w:t>6</w:t>
            </w:r>
            <w:r w:rsidRPr="001B056B">
              <w:rPr>
                <w:b/>
              </w:rPr>
              <w:t xml:space="preserve"> год</w:t>
            </w:r>
          </w:p>
        </w:tc>
      </w:tr>
      <w:tr w:rsidR="00BC5922" w:rsidTr="00963CCF">
        <w:trPr>
          <w:trHeight w:val="28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r>
              <w:t>1</w:t>
            </w:r>
          </w:p>
        </w:tc>
        <w:tc>
          <w:tcPr>
            <w:tcW w:w="5141"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r w:rsidRPr="00B83EAF">
              <w:t>Дубовское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6E1393" w:rsidP="00963CCF">
            <w:pPr>
              <w:jc w:val="center"/>
            </w:pPr>
            <w:r>
              <w:t>1537,9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pPr>
              <w:jc w:val="center"/>
            </w:pPr>
            <w:r>
              <w:t>1911,0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BC5922" w:rsidRPr="00B83EAF" w:rsidRDefault="00BC5922" w:rsidP="00963CCF">
            <w:pPr>
              <w:jc w:val="center"/>
            </w:pPr>
            <w:r>
              <w:t>1987,1</w:t>
            </w:r>
          </w:p>
        </w:tc>
      </w:tr>
    </w:tbl>
    <w:p w:rsidR="00BC5922" w:rsidRDefault="00BC5922" w:rsidP="00BC5922">
      <w:pPr>
        <w:autoSpaceDE w:val="0"/>
        <w:autoSpaceDN w:val="0"/>
        <w:adjustRightInd w:val="0"/>
        <w:rPr>
          <w:sz w:val="28"/>
          <w:szCs w:val="28"/>
        </w:rPr>
      </w:pPr>
    </w:p>
    <w:p w:rsidR="00BC5922" w:rsidRDefault="00BC5922" w:rsidP="00BC5922">
      <w:pPr>
        <w:autoSpaceDE w:val="0"/>
        <w:autoSpaceDN w:val="0"/>
        <w:adjustRightInd w:val="0"/>
        <w:rPr>
          <w:sz w:val="28"/>
          <w:szCs w:val="28"/>
        </w:rPr>
      </w:pPr>
    </w:p>
    <w:p w:rsidR="00CD13CE" w:rsidRPr="002F5810" w:rsidRDefault="00691FEC" w:rsidP="00B54A4E">
      <w:pPr>
        <w:autoSpaceDE w:val="0"/>
        <w:autoSpaceDN w:val="0"/>
        <w:adjustRightInd w:val="0"/>
        <w:jc w:val="both"/>
      </w:pPr>
      <w:r w:rsidRPr="002F5810">
        <w:rPr>
          <w:b/>
          <w:bCs/>
          <w:sz w:val="28"/>
          <w:szCs w:val="28"/>
        </w:rPr>
        <w:tab/>
      </w:r>
      <w:r w:rsidRPr="002F5810">
        <w:rPr>
          <w:b/>
          <w:bCs/>
          <w:sz w:val="28"/>
          <w:szCs w:val="28"/>
        </w:rPr>
        <w:tab/>
        <w:t xml:space="preserve"> </w:t>
      </w:r>
    </w:p>
    <w:sectPr w:rsidR="00CD13CE" w:rsidRPr="002F5810" w:rsidSect="004141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0CC3"/>
    <w:multiLevelType w:val="hybridMultilevel"/>
    <w:tmpl w:val="9E06F116"/>
    <w:lvl w:ilvl="0" w:tplc="949CD30A">
      <w:start w:val="5"/>
      <w:numFmt w:val="decimal"/>
      <w:lvlText w:val="%1."/>
      <w:lvlJc w:val="left"/>
      <w:pPr>
        <w:ind w:left="1350" w:hanging="360"/>
      </w:pPr>
    </w:lvl>
    <w:lvl w:ilvl="1" w:tplc="AB2A09F8">
      <w:start w:val="1"/>
      <w:numFmt w:val="lowerLetter"/>
      <w:lvlText w:val="%2."/>
      <w:lvlJc w:val="left"/>
      <w:pPr>
        <w:ind w:left="2070" w:hanging="360"/>
      </w:pPr>
    </w:lvl>
    <w:lvl w:ilvl="2" w:tplc="AC7EC91C">
      <w:start w:val="1"/>
      <w:numFmt w:val="lowerRoman"/>
      <w:lvlText w:val="%3."/>
      <w:lvlJc w:val="right"/>
      <w:pPr>
        <w:ind w:left="2790" w:hanging="180"/>
      </w:pPr>
    </w:lvl>
    <w:lvl w:ilvl="3" w:tplc="CA247748">
      <w:start w:val="1"/>
      <w:numFmt w:val="decimal"/>
      <w:lvlText w:val="%4."/>
      <w:lvlJc w:val="left"/>
      <w:pPr>
        <w:ind w:left="3510" w:hanging="360"/>
      </w:pPr>
    </w:lvl>
    <w:lvl w:ilvl="4" w:tplc="681EB84A">
      <w:start w:val="1"/>
      <w:numFmt w:val="lowerLetter"/>
      <w:lvlText w:val="%5."/>
      <w:lvlJc w:val="left"/>
      <w:pPr>
        <w:ind w:left="4230" w:hanging="360"/>
      </w:pPr>
    </w:lvl>
    <w:lvl w:ilvl="5" w:tplc="70DAD0CA">
      <w:start w:val="1"/>
      <w:numFmt w:val="lowerRoman"/>
      <w:lvlText w:val="%6."/>
      <w:lvlJc w:val="right"/>
      <w:pPr>
        <w:ind w:left="4950" w:hanging="180"/>
      </w:pPr>
    </w:lvl>
    <w:lvl w:ilvl="6" w:tplc="652A66A4">
      <w:start w:val="1"/>
      <w:numFmt w:val="decimal"/>
      <w:lvlText w:val="%7."/>
      <w:lvlJc w:val="left"/>
      <w:pPr>
        <w:ind w:left="5670" w:hanging="360"/>
      </w:pPr>
    </w:lvl>
    <w:lvl w:ilvl="7" w:tplc="06983A6C">
      <w:start w:val="1"/>
      <w:numFmt w:val="lowerLetter"/>
      <w:lvlText w:val="%8."/>
      <w:lvlJc w:val="left"/>
      <w:pPr>
        <w:ind w:left="6390" w:hanging="360"/>
      </w:pPr>
    </w:lvl>
    <w:lvl w:ilvl="8" w:tplc="8E0E5878">
      <w:start w:val="1"/>
      <w:numFmt w:val="lowerRoman"/>
      <w:lvlText w:val="%9."/>
      <w:lvlJc w:val="right"/>
      <w:pPr>
        <w:ind w:left="7110" w:hanging="180"/>
      </w:pPr>
    </w:lvl>
  </w:abstractNum>
  <w:abstractNum w:abstractNumId="1" w15:restartNumberingAfterBreak="0">
    <w:nsid w:val="1F6C2E0F"/>
    <w:multiLevelType w:val="multilevel"/>
    <w:tmpl w:val="24BCC2FC"/>
    <w:lvl w:ilvl="0">
      <w:start w:val="5"/>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15:restartNumberingAfterBreak="0">
    <w:nsid w:val="234014ED"/>
    <w:multiLevelType w:val="hybridMultilevel"/>
    <w:tmpl w:val="D7AA5570"/>
    <w:lvl w:ilvl="0" w:tplc="18027F60">
      <w:start w:val="4"/>
      <w:numFmt w:val="decimal"/>
      <w:lvlText w:val="%1."/>
      <w:lvlJc w:val="left"/>
      <w:pPr>
        <w:ind w:left="1350" w:hanging="360"/>
      </w:pPr>
    </w:lvl>
    <w:lvl w:ilvl="1" w:tplc="E6D293EE">
      <w:start w:val="1"/>
      <w:numFmt w:val="lowerLetter"/>
      <w:lvlText w:val="%2."/>
      <w:lvlJc w:val="left"/>
      <w:pPr>
        <w:ind w:left="2070" w:hanging="360"/>
      </w:pPr>
    </w:lvl>
    <w:lvl w:ilvl="2" w:tplc="83CEDA66">
      <w:start w:val="1"/>
      <w:numFmt w:val="lowerRoman"/>
      <w:lvlText w:val="%3."/>
      <w:lvlJc w:val="right"/>
      <w:pPr>
        <w:ind w:left="2790" w:hanging="180"/>
      </w:pPr>
    </w:lvl>
    <w:lvl w:ilvl="3" w:tplc="1DEC339E">
      <w:start w:val="1"/>
      <w:numFmt w:val="decimal"/>
      <w:lvlText w:val="%4."/>
      <w:lvlJc w:val="left"/>
      <w:pPr>
        <w:ind w:left="3510" w:hanging="360"/>
      </w:pPr>
    </w:lvl>
    <w:lvl w:ilvl="4" w:tplc="9438A52C">
      <w:start w:val="1"/>
      <w:numFmt w:val="lowerLetter"/>
      <w:lvlText w:val="%5."/>
      <w:lvlJc w:val="left"/>
      <w:pPr>
        <w:ind w:left="4230" w:hanging="360"/>
      </w:pPr>
    </w:lvl>
    <w:lvl w:ilvl="5" w:tplc="1214D72A">
      <w:start w:val="1"/>
      <w:numFmt w:val="lowerRoman"/>
      <w:lvlText w:val="%6."/>
      <w:lvlJc w:val="right"/>
      <w:pPr>
        <w:ind w:left="4950" w:hanging="180"/>
      </w:pPr>
    </w:lvl>
    <w:lvl w:ilvl="6" w:tplc="0BECB700">
      <w:start w:val="1"/>
      <w:numFmt w:val="decimal"/>
      <w:lvlText w:val="%7."/>
      <w:lvlJc w:val="left"/>
      <w:pPr>
        <w:ind w:left="5670" w:hanging="360"/>
      </w:pPr>
    </w:lvl>
    <w:lvl w:ilvl="7" w:tplc="FAD458E4">
      <w:start w:val="1"/>
      <w:numFmt w:val="lowerLetter"/>
      <w:lvlText w:val="%8."/>
      <w:lvlJc w:val="left"/>
      <w:pPr>
        <w:ind w:left="6390" w:hanging="360"/>
      </w:pPr>
    </w:lvl>
    <w:lvl w:ilvl="8" w:tplc="75C0EABE">
      <w:start w:val="1"/>
      <w:numFmt w:val="lowerRoman"/>
      <w:lvlText w:val="%9."/>
      <w:lvlJc w:val="right"/>
      <w:pPr>
        <w:ind w:left="7110" w:hanging="180"/>
      </w:pPr>
    </w:lvl>
  </w:abstractNum>
  <w:abstractNum w:abstractNumId="3" w15:restartNumberingAfterBreak="0">
    <w:nsid w:val="31750BAB"/>
    <w:multiLevelType w:val="hybridMultilevel"/>
    <w:tmpl w:val="887EE1C4"/>
    <w:lvl w:ilvl="0" w:tplc="9AB4825E">
      <w:start w:val="1"/>
      <w:numFmt w:val="decimal"/>
      <w:lvlText w:val="3.3.%1."/>
      <w:lvlJc w:val="left"/>
      <w:pPr>
        <w:ind w:left="1070" w:hanging="360"/>
      </w:pPr>
    </w:lvl>
    <w:lvl w:ilvl="1" w:tplc="E6F2826C">
      <w:start w:val="1"/>
      <w:numFmt w:val="lowerLetter"/>
      <w:lvlText w:val="%2."/>
      <w:lvlJc w:val="left"/>
      <w:pPr>
        <w:ind w:left="1790" w:hanging="360"/>
      </w:pPr>
    </w:lvl>
    <w:lvl w:ilvl="2" w:tplc="06264834">
      <w:start w:val="1"/>
      <w:numFmt w:val="lowerRoman"/>
      <w:lvlText w:val="%3."/>
      <w:lvlJc w:val="right"/>
      <w:pPr>
        <w:ind w:left="2510" w:hanging="180"/>
      </w:pPr>
    </w:lvl>
    <w:lvl w:ilvl="3" w:tplc="7FE86FD6">
      <w:start w:val="1"/>
      <w:numFmt w:val="decimal"/>
      <w:lvlText w:val="%4."/>
      <w:lvlJc w:val="left"/>
      <w:pPr>
        <w:ind w:left="3230" w:hanging="360"/>
      </w:pPr>
    </w:lvl>
    <w:lvl w:ilvl="4" w:tplc="CCB49EDA">
      <w:start w:val="1"/>
      <w:numFmt w:val="lowerLetter"/>
      <w:lvlText w:val="%5."/>
      <w:lvlJc w:val="left"/>
      <w:pPr>
        <w:ind w:left="3950" w:hanging="360"/>
      </w:pPr>
    </w:lvl>
    <w:lvl w:ilvl="5" w:tplc="8578E9D0">
      <w:start w:val="1"/>
      <w:numFmt w:val="lowerRoman"/>
      <w:lvlText w:val="%6."/>
      <w:lvlJc w:val="right"/>
      <w:pPr>
        <w:ind w:left="4670" w:hanging="180"/>
      </w:pPr>
    </w:lvl>
    <w:lvl w:ilvl="6" w:tplc="4F5857A4">
      <w:start w:val="1"/>
      <w:numFmt w:val="decimal"/>
      <w:lvlText w:val="%7."/>
      <w:lvlJc w:val="left"/>
      <w:pPr>
        <w:ind w:left="5390" w:hanging="360"/>
      </w:pPr>
    </w:lvl>
    <w:lvl w:ilvl="7" w:tplc="BC940740">
      <w:start w:val="1"/>
      <w:numFmt w:val="lowerLetter"/>
      <w:lvlText w:val="%8."/>
      <w:lvlJc w:val="left"/>
      <w:pPr>
        <w:ind w:left="6110" w:hanging="360"/>
      </w:pPr>
    </w:lvl>
    <w:lvl w:ilvl="8" w:tplc="5FEEAB44">
      <w:start w:val="1"/>
      <w:numFmt w:val="lowerRoman"/>
      <w:lvlText w:val="%9."/>
      <w:lvlJc w:val="right"/>
      <w:pPr>
        <w:ind w:left="6830" w:hanging="180"/>
      </w:pPr>
    </w:lvl>
  </w:abstractNum>
  <w:abstractNum w:abstractNumId="4" w15:restartNumberingAfterBreak="0">
    <w:nsid w:val="46543B5D"/>
    <w:multiLevelType w:val="hybridMultilevel"/>
    <w:tmpl w:val="615696A4"/>
    <w:lvl w:ilvl="0" w:tplc="B0CAB2F8">
      <w:start w:val="6"/>
      <w:numFmt w:val="decimal"/>
      <w:lvlText w:val="%1."/>
      <w:lvlJc w:val="left"/>
      <w:pPr>
        <w:ind w:left="1811" w:hanging="360"/>
      </w:pPr>
    </w:lvl>
    <w:lvl w:ilvl="1" w:tplc="674EA0EC">
      <w:start w:val="1"/>
      <w:numFmt w:val="lowerLetter"/>
      <w:lvlText w:val="%2."/>
      <w:lvlJc w:val="left"/>
      <w:pPr>
        <w:ind w:left="2531" w:hanging="360"/>
      </w:pPr>
    </w:lvl>
    <w:lvl w:ilvl="2" w:tplc="F9D64D96">
      <w:start w:val="1"/>
      <w:numFmt w:val="lowerRoman"/>
      <w:lvlText w:val="%3."/>
      <w:lvlJc w:val="right"/>
      <w:pPr>
        <w:ind w:left="3251" w:hanging="180"/>
      </w:pPr>
    </w:lvl>
    <w:lvl w:ilvl="3" w:tplc="DE6C9434">
      <w:start w:val="1"/>
      <w:numFmt w:val="decimal"/>
      <w:lvlText w:val="%4."/>
      <w:lvlJc w:val="left"/>
      <w:pPr>
        <w:ind w:left="3971" w:hanging="360"/>
      </w:pPr>
    </w:lvl>
    <w:lvl w:ilvl="4" w:tplc="2CD65274">
      <w:start w:val="1"/>
      <w:numFmt w:val="lowerLetter"/>
      <w:lvlText w:val="%5."/>
      <w:lvlJc w:val="left"/>
      <w:pPr>
        <w:ind w:left="4691" w:hanging="360"/>
      </w:pPr>
    </w:lvl>
    <w:lvl w:ilvl="5" w:tplc="A3CAE480">
      <w:start w:val="1"/>
      <w:numFmt w:val="lowerRoman"/>
      <w:lvlText w:val="%6."/>
      <w:lvlJc w:val="right"/>
      <w:pPr>
        <w:ind w:left="5411" w:hanging="180"/>
      </w:pPr>
    </w:lvl>
    <w:lvl w:ilvl="6" w:tplc="B62E7952">
      <w:start w:val="1"/>
      <w:numFmt w:val="decimal"/>
      <w:lvlText w:val="%7."/>
      <w:lvlJc w:val="left"/>
      <w:pPr>
        <w:ind w:left="6131" w:hanging="360"/>
      </w:pPr>
    </w:lvl>
    <w:lvl w:ilvl="7" w:tplc="9C444742">
      <w:start w:val="1"/>
      <w:numFmt w:val="lowerLetter"/>
      <w:lvlText w:val="%8."/>
      <w:lvlJc w:val="left"/>
      <w:pPr>
        <w:ind w:left="6851" w:hanging="360"/>
      </w:pPr>
    </w:lvl>
    <w:lvl w:ilvl="8" w:tplc="0E9E2736">
      <w:start w:val="1"/>
      <w:numFmt w:val="lowerRoman"/>
      <w:lvlText w:val="%9."/>
      <w:lvlJc w:val="right"/>
      <w:pPr>
        <w:ind w:left="7571" w:hanging="180"/>
      </w:pPr>
    </w:lvl>
  </w:abstractNum>
  <w:abstractNum w:abstractNumId="5" w15:restartNumberingAfterBreak="0">
    <w:nsid w:val="6F5F4E1F"/>
    <w:multiLevelType w:val="hybridMultilevel"/>
    <w:tmpl w:val="98961E3A"/>
    <w:lvl w:ilvl="0" w:tplc="FD44E53E">
      <w:start w:val="1"/>
      <w:numFmt w:val="decimal"/>
      <w:lvlText w:val="%1."/>
      <w:lvlJc w:val="left"/>
      <w:pPr>
        <w:ind w:left="1057" w:hanging="360"/>
      </w:pPr>
    </w:lvl>
    <w:lvl w:ilvl="1" w:tplc="268AC6F0">
      <w:start w:val="1"/>
      <w:numFmt w:val="lowerLetter"/>
      <w:lvlText w:val="%2."/>
      <w:lvlJc w:val="left"/>
      <w:pPr>
        <w:ind w:left="1777" w:hanging="360"/>
      </w:pPr>
    </w:lvl>
    <w:lvl w:ilvl="2" w:tplc="9822F322">
      <w:start w:val="1"/>
      <w:numFmt w:val="lowerRoman"/>
      <w:lvlText w:val="%3."/>
      <w:lvlJc w:val="right"/>
      <w:pPr>
        <w:ind w:left="2497" w:hanging="180"/>
      </w:pPr>
    </w:lvl>
    <w:lvl w:ilvl="3" w:tplc="2648E40A">
      <w:start w:val="1"/>
      <w:numFmt w:val="decimal"/>
      <w:lvlText w:val="%4."/>
      <w:lvlJc w:val="left"/>
      <w:pPr>
        <w:ind w:left="3217" w:hanging="360"/>
      </w:pPr>
    </w:lvl>
    <w:lvl w:ilvl="4" w:tplc="FC8A063C">
      <w:start w:val="1"/>
      <w:numFmt w:val="lowerLetter"/>
      <w:lvlText w:val="%5."/>
      <w:lvlJc w:val="left"/>
      <w:pPr>
        <w:ind w:left="3937" w:hanging="360"/>
      </w:pPr>
    </w:lvl>
    <w:lvl w:ilvl="5" w:tplc="7DBC3506">
      <w:start w:val="1"/>
      <w:numFmt w:val="lowerRoman"/>
      <w:lvlText w:val="%6."/>
      <w:lvlJc w:val="right"/>
      <w:pPr>
        <w:ind w:left="4657" w:hanging="180"/>
      </w:pPr>
    </w:lvl>
    <w:lvl w:ilvl="6" w:tplc="84D2EDB0">
      <w:start w:val="1"/>
      <w:numFmt w:val="decimal"/>
      <w:lvlText w:val="%7."/>
      <w:lvlJc w:val="left"/>
      <w:pPr>
        <w:ind w:left="5377" w:hanging="360"/>
      </w:pPr>
    </w:lvl>
    <w:lvl w:ilvl="7" w:tplc="FE2EBC12">
      <w:start w:val="1"/>
      <w:numFmt w:val="lowerLetter"/>
      <w:lvlText w:val="%8."/>
      <w:lvlJc w:val="left"/>
      <w:pPr>
        <w:ind w:left="6097" w:hanging="360"/>
      </w:pPr>
    </w:lvl>
    <w:lvl w:ilvl="8" w:tplc="9C6EA52E">
      <w:start w:val="1"/>
      <w:numFmt w:val="lowerRoman"/>
      <w:lvlText w:val="%9."/>
      <w:lvlJc w:val="right"/>
      <w:pPr>
        <w:ind w:left="6817" w:hanging="180"/>
      </w:pPr>
    </w:lvl>
  </w:abstractNum>
  <w:abstractNum w:abstractNumId="6" w15:restartNumberingAfterBreak="0">
    <w:nsid w:val="7D0802A0"/>
    <w:multiLevelType w:val="hybridMultilevel"/>
    <w:tmpl w:val="CC46352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7F61085E"/>
    <w:multiLevelType w:val="hybridMultilevel"/>
    <w:tmpl w:val="3FEE0E7E"/>
    <w:lvl w:ilvl="0" w:tplc="67AA745C">
      <w:start w:val="1"/>
      <w:numFmt w:val="decimal"/>
      <w:lvlText w:val="1.%1."/>
      <w:lvlJc w:val="left"/>
      <w:pPr>
        <w:ind w:left="786" w:hanging="360"/>
      </w:pPr>
      <w:rPr>
        <w:b w:val="0"/>
        <w:lang w:val="ru-RU"/>
      </w:rPr>
    </w:lvl>
    <w:lvl w:ilvl="1" w:tplc="8FDA1190">
      <w:start w:val="1"/>
      <w:numFmt w:val="lowerLetter"/>
      <w:lvlText w:val="%2."/>
      <w:lvlJc w:val="left"/>
      <w:pPr>
        <w:ind w:left="1506" w:hanging="360"/>
      </w:pPr>
    </w:lvl>
    <w:lvl w:ilvl="2" w:tplc="1102BBDA">
      <w:start w:val="1"/>
      <w:numFmt w:val="lowerRoman"/>
      <w:lvlText w:val="%3."/>
      <w:lvlJc w:val="right"/>
      <w:pPr>
        <w:ind w:left="2226" w:hanging="180"/>
      </w:pPr>
    </w:lvl>
    <w:lvl w:ilvl="3" w:tplc="41F6F384">
      <w:start w:val="1"/>
      <w:numFmt w:val="decimal"/>
      <w:lvlText w:val="%4."/>
      <w:lvlJc w:val="left"/>
      <w:pPr>
        <w:ind w:left="2946" w:hanging="360"/>
      </w:pPr>
    </w:lvl>
    <w:lvl w:ilvl="4" w:tplc="D2DE4F48">
      <w:start w:val="1"/>
      <w:numFmt w:val="lowerLetter"/>
      <w:lvlText w:val="%5."/>
      <w:lvlJc w:val="left"/>
      <w:pPr>
        <w:ind w:left="3666" w:hanging="360"/>
      </w:pPr>
    </w:lvl>
    <w:lvl w:ilvl="5" w:tplc="119AA842">
      <w:start w:val="1"/>
      <w:numFmt w:val="lowerRoman"/>
      <w:lvlText w:val="%6."/>
      <w:lvlJc w:val="right"/>
      <w:pPr>
        <w:ind w:left="4386" w:hanging="180"/>
      </w:pPr>
    </w:lvl>
    <w:lvl w:ilvl="6" w:tplc="9604AA64">
      <w:start w:val="1"/>
      <w:numFmt w:val="decimal"/>
      <w:lvlText w:val="%7."/>
      <w:lvlJc w:val="left"/>
      <w:pPr>
        <w:ind w:left="5106" w:hanging="360"/>
      </w:pPr>
    </w:lvl>
    <w:lvl w:ilvl="7" w:tplc="71647CC2">
      <w:start w:val="1"/>
      <w:numFmt w:val="lowerLetter"/>
      <w:lvlText w:val="%8."/>
      <w:lvlJc w:val="left"/>
      <w:pPr>
        <w:ind w:left="5826" w:hanging="360"/>
      </w:pPr>
    </w:lvl>
    <w:lvl w:ilvl="8" w:tplc="7FC66AE6">
      <w:start w:val="1"/>
      <w:numFmt w:val="lowerRoman"/>
      <w:lvlText w:val="%9."/>
      <w:lvlJc w:val="right"/>
      <w:pPr>
        <w:ind w:left="6546" w:hanging="180"/>
      </w:pPr>
    </w:lvl>
  </w:abstractNum>
  <w:num w:numId="1">
    <w:abstractNumId w:val="6"/>
  </w:num>
  <w:num w:numId="2">
    <w:abstractNumId w:val="7"/>
  </w:num>
  <w:num w:numId="3">
    <w:abstractNumId w:val="3"/>
  </w:num>
  <w:num w:numId="4">
    <w:abstractNumId w:val="4"/>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6B"/>
    <w:rsid w:val="00051904"/>
    <w:rsid w:val="000D45C7"/>
    <w:rsid w:val="00105CAD"/>
    <w:rsid w:val="00120E8F"/>
    <w:rsid w:val="001327F2"/>
    <w:rsid w:val="0017573A"/>
    <w:rsid w:val="002154F0"/>
    <w:rsid w:val="002609E9"/>
    <w:rsid w:val="002F5810"/>
    <w:rsid w:val="002F6105"/>
    <w:rsid w:val="002F7486"/>
    <w:rsid w:val="00364BFC"/>
    <w:rsid w:val="004141EE"/>
    <w:rsid w:val="0043209F"/>
    <w:rsid w:val="004C78FE"/>
    <w:rsid w:val="00520C6B"/>
    <w:rsid w:val="005E1FF2"/>
    <w:rsid w:val="00630C13"/>
    <w:rsid w:val="0064768A"/>
    <w:rsid w:val="00691FEC"/>
    <w:rsid w:val="006A1EAF"/>
    <w:rsid w:val="006B655A"/>
    <w:rsid w:val="006C3CF5"/>
    <w:rsid w:val="006E1393"/>
    <w:rsid w:val="006E31F9"/>
    <w:rsid w:val="006F03DB"/>
    <w:rsid w:val="006F598A"/>
    <w:rsid w:val="00776A88"/>
    <w:rsid w:val="007C0A10"/>
    <w:rsid w:val="009428BB"/>
    <w:rsid w:val="00963CCF"/>
    <w:rsid w:val="009E28BE"/>
    <w:rsid w:val="00A768F9"/>
    <w:rsid w:val="00AD2E5F"/>
    <w:rsid w:val="00AF7FE4"/>
    <w:rsid w:val="00B03A7B"/>
    <w:rsid w:val="00B4635F"/>
    <w:rsid w:val="00B52A2B"/>
    <w:rsid w:val="00B54A4E"/>
    <w:rsid w:val="00B9319A"/>
    <w:rsid w:val="00BC5922"/>
    <w:rsid w:val="00BF44D8"/>
    <w:rsid w:val="00C91CC3"/>
    <w:rsid w:val="00CD13CE"/>
    <w:rsid w:val="00CE0A8D"/>
    <w:rsid w:val="00CE7156"/>
    <w:rsid w:val="00D15879"/>
    <w:rsid w:val="00D220B7"/>
    <w:rsid w:val="00D26635"/>
    <w:rsid w:val="00D5642A"/>
    <w:rsid w:val="00DA2CC8"/>
    <w:rsid w:val="00E64148"/>
    <w:rsid w:val="00E942DD"/>
    <w:rsid w:val="00F605FB"/>
    <w:rsid w:val="00F8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15B"/>
  <w15:chartTrackingRefBased/>
  <w15:docId w15:val="{47348C63-911F-4261-BAD1-74D4CF6B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0C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20C6B"/>
    <w:pPr>
      <w:autoSpaceDE w:val="0"/>
      <w:autoSpaceDN w:val="0"/>
      <w:adjustRightInd w:val="0"/>
    </w:pPr>
    <w:rPr>
      <w:b/>
      <w:bCs/>
      <w:sz w:val="32"/>
      <w:szCs w:val="32"/>
    </w:rPr>
  </w:style>
  <w:style w:type="paragraph" w:customStyle="1" w:styleId="ConsNonformat">
    <w:name w:val="ConsNonformat"/>
    <w:rsid w:val="00520C6B"/>
    <w:pPr>
      <w:widowControl w:val="0"/>
    </w:pPr>
    <w:rPr>
      <w:rFonts w:ascii="Courier New" w:hAnsi="Courier New"/>
    </w:rPr>
  </w:style>
  <w:style w:type="paragraph" w:customStyle="1" w:styleId="constitle">
    <w:name w:val="constitle"/>
    <w:basedOn w:val="a"/>
    <w:rsid w:val="00B4635F"/>
    <w:pPr>
      <w:spacing w:before="100" w:beforeAutospacing="1" w:after="100" w:afterAutospacing="1"/>
    </w:pPr>
  </w:style>
  <w:style w:type="paragraph" w:styleId="a3">
    <w:name w:val="Balloon Text"/>
    <w:basedOn w:val="a"/>
    <w:semiHidden/>
    <w:rsid w:val="002609E9"/>
    <w:rPr>
      <w:rFonts w:ascii="Tahoma" w:hAnsi="Tahoma" w:cs="Tahoma"/>
      <w:sz w:val="16"/>
      <w:szCs w:val="16"/>
    </w:rPr>
  </w:style>
  <w:style w:type="table" w:styleId="a4">
    <w:name w:val="Table Grid"/>
    <w:basedOn w:val="a1"/>
    <w:rsid w:val="00B5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C5922"/>
    <w:pPr>
      <w:ind w:left="720"/>
      <w:contextualSpacing/>
    </w:pPr>
    <w:rPr>
      <w:sz w:val="28"/>
    </w:rPr>
  </w:style>
  <w:style w:type="character" w:customStyle="1" w:styleId="blk">
    <w:name w:val="blk"/>
    <w:rsid w:val="00BC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0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7322</CharactersWithSpaces>
  <SharedDoc>false</SharedDoc>
  <HLinks>
    <vt:vector size="12" baseType="variant">
      <vt:variant>
        <vt:i4>5439490</vt:i4>
      </vt:variant>
      <vt:variant>
        <vt:i4>3</vt:i4>
      </vt:variant>
      <vt:variant>
        <vt:i4>0</vt:i4>
      </vt:variant>
      <vt:variant>
        <vt:i4>5</vt:i4>
      </vt:variant>
      <vt:variant>
        <vt:lpwstr/>
      </vt:variant>
      <vt:variant>
        <vt:lpwstr>Par24</vt:lpwstr>
      </vt:variant>
      <vt:variant>
        <vt:i4>6946872</vt:i4>
      </vt:variant>
      <vt:variant>
        <vt:i4>0</vt:i4>
      </vt:variant>
      <vt:variant>
        <vt:i4>0</vt:i4>
      </vt:variant>
      <vt:variant>
        <vt:i4>5</vt:i4>
      </vt:variant>
      <vt:variant>
        <vt:lpwstr>consultantplus://offline/ref=5AF88640E3BA68F894A0E7E6A3DADE8038A745907925B498135FC6BCD03FDE5822PEG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Райсовет</dc:creator>
  <cp:keywords/>
  <cp:lastModifiedBy>User</cp:lastModifiedBy>
  <cp:revision>4</cp:revision>
  <cp:lastPrinted>2024-06-29T08:54:00Z</cp:lastPrinted>
  <dcterms:created xsi:type="dcterms:W3CDTF">2024-06-15T09:15:00Z</dcterms:created>
  <dcterms:modified xsi:type="dcterms:W3CDTF">2024-06-29T09:00:00Z</dcterms:modified>
</cp:coreProperties>
</file>